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282" w:type="dxa"/>
        <w:tblLayout w:type="fixed"/>
        <w:tblLook w:val="01E0"/>
      </w:tblPr>
      <w:tblGrid>
        <w:gridCol w:w="4350"/>
        <w:gridCol w:w="5710"/>
      </w:tblGrid>
      <w:tr w:rsidR="000B5BF4" w:rsidRPr="000B5BF4" w:rsidTr="002B1DBA">
        <w:trPr>
          <w:trHeight w:val="1432"/>
        </w:trPr>
        <w:tc>
          <w:tcPr>
            <w:tcW w:w="4350" w:type="dxa"/>
          </w:tcPr>
          <w:p w:rsidR="000B5BF4" w:rsidRPr="000B5BF4" w:rsidRDefault="0099211F" w:rsidP="000B5BF4">
            <w:pPr>
              <w:jc w:val="center"/>
              <w:rPr>
                <w:sz w:val="26"/>
                <w:szCs w:val="26"/>
              </w:rPr>
            </w:pPr>
            <w:r>
              <w:rPr>
                <w:sz w:val="26"/>
                <w:szCs w:val="26"/>
              </w:rPr>
              <w:t>SỞ KHOA HỌC VÀ CÔNG NGHỆ TỈNH ĐỒNG NAI</w:t>
            </w:r>
          </w:p>
          <w:p w:rsidR="000B5BF4" w:rsidRPr="00A6304F" w:rsidRDefault="0099211F" w:rsidP="000B5BF4">
            <w:pPr>
              <w:jc w:val="center"/>
              <w:rPr>
                <w:b/>
                <w:sz w:val="28"/>
                <w:szCs w:val="28"/>
              </w:rPr>
            </w:pPr>
            <w:r w:rsidRPr="00A6304F">
              <w:rPr>
                <w:b/>
                <w:sz w:val="28"/>
                <w:szCs w:val="28"/>
              </w:rPr>
              <w:t>THANH TRA</w:t>
            </w:r>
          </w:p>
          <w:p w:rsidR="000B5BF4" w:rsidRPr="000B5BF4" w:rsidRDefault="00AD1191" w:rsidP="000B5BF4">
            <w:pPr>
              <w:jc w:val="center"/>
              <w:rPr>
                <w:sz w:val="26"/>
                <w:szCs w:val="26"/>
              </w:rPr>
            </w:pPr>
            <w:r w:rsidRPr="00AD1191">
              <w:rPr>
                <w:rFonts w:ascii="Calibri" w:eastAsia="Calibri" w:hAnsi="Calibri"/>
                <w:noProof/>
                <w:sz w:val="22"/>
                <w:szCs w:val="22"/>
                <w:lang w:val="vi-VN" w:eastAsia="vi-VN"/>
              </w:rPr>
              <w:pict>
                <v:line id="Straight Connector 7" o:spid="_x0000_s1026" style="position:absolute;left:0;text-align:left;z-index:251661824;visibility:visible;mso-wrap-distance-top:-3e-5mm;mso-wrap-distance-bottom:-3e-5mm" from="65.7pt,2.55pt" to="13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"/>
              </w:pict>
            </w:r>
          </w:p>
          <w:p w:rsidR="000B5BF4" w:rsidRPr="000B5BF4" w:rsidRDefault="000B5BF4" w:rsidP="00FF57FD">
            <w:pPr>
              <w:jc w:val="center"/>
              <w:rPr>
                <w:sz w:val="26"/>
                <w:szCs w:val="26"/>
              </w:rPr>
            </w:pPr>
            <w:r w:rsidRPr="000B5BF4">
              <w:rPr>
                <w:sz w:val="26"/>
                <w:szCs w:val="26"/>
              </w:rPr>
              <w:t xml:space="preserve">Số: </w:t>
            </w:r>
            <w:r w:rsidR="00FF57FD">
              <w:rPr>
                <w:sz w:val="26"/>
                <w:szCs w:val="26"/>
              </w:rPr>
              <w:t>36</w:t>
            </w:r>
            <w:r w:rsidRPr="000B5BF4">
              <w:rPr>
                <w:sz w:val="26"/>
                <w:szCs w:val="26"/>
              </w:rPr>
              <w:t>/</w:t>
            </w:r>
            <w:r w:rsidR="001D5215">
              <w:rPr>
                <w:sz w:val="26"/>
                <w:szCs w:val="26"/>
              </w:rPr>
              <w:t>KL</w:t>
            </w:r>
            <w:r w:rsidRPr="000B5BF4">
              <w:rPr>
                <w:sz w:val="26"/>
                <w:szCs w:val="26"/>
              </w:rPr>
              <w:t>-</w:t>
            </w:r>
            <w:r w:rsidR="005B5C26">
              <w:rPr>
                <w:sz w:val="26"/>
                <w:szCs w:val="26"/>
              </w:rPr>
              <w:t>TTra</w:t>
            </w:r>
          </w:p>
        </w:tc>
        <w:tc>
          <w:tcPr>
            <w:tcW w:w="5710" w:type="dxa"/>
          </w:tcPr>
          <w:p w:rsidR="000B5BF4" w:rsidRPr="000B5BF4" w:rsidRDefault="000B5BF4" w:rsidP="000B5BF4">
            <w:pPr>
              <w:jc w:val="center"/>
              <w:rPr>
                <w:b/>
                <w:sz w:val="26"/>
                <w:szCs w:val="26"/>
              </w:rPr>
            </w:pPr>
            <w:r w:rsidRPr="000B5BF4">
              <w:rPr>
                <w:b/>
                <w:sz w:val="26"/>
                <w:szCs w:val="26"/>
              </w:rPr>
              <w:t xml:space="preserve">CỘNG HÒA XÃ HỘI CHỦ NGHĨA VIỆT </w:t>
            </w:r>
            <w:smartTag w:uri="urn:schemas-microsoft-com:office:smarttags" w:element="place">
              <w:smartTag w:uri="urn:schemas-microsoft-com:office:smarttags" w:element="country-region">
                <w:r w:rsidRPr="000B5BF4">
                  <w:rPr>
                    <w:b/>
                    <w:sz w:val="26"/>
                    <w:szCs w:val="26"/>
                  </w:rPr>
                  <w:t>NAM</w:t>
                </w:r>
              </w:smartTag>
            </w:smartTag>
          </w:p>
          <w:p w:rsidR="000B5BF4" w:rsidRPr="000B5BF4" w:rsidRDefault="000B5BF4" w:rsidP="000B5BF4">
            <w:pPr>
              <w:jc w:val="center"/>
              <w:rPr>
                <w:b/>
                <w:sz w:val="26"/>
                <w:szCs w:val="26"/>
              </w:rPr>
            </w:pPr>
            <w:r w:rsidRPr="000B5BF4">
              <w:rPr>
                <w:b/>
                <w:sz w:val="28"/>
                <w:szCs w:val="26"/>
              </w:rPr>
              <w:t>Độc lập - Tự do - Hạnh phúc</w:t>
            </w:r>
          </w:p>
          <w:p w:rsidR="000B5BF4" w:rsidRPr="000B5BF4" w:rsidRDefault="00AD1191" w:rsidP="000B5BF4">
            <w:pPr>
              <w:jc w:val="center"/>
              <w:rPr>
                <w:sz w:val="26"/>
                <w:szCs w:val="26"/>
              </w:rPr>
            </w:pPr>
            <w:r w:rsidRPr="00AD1191">
              <w:rPr>
                <w:rFonts w:ascii="Calibri" w:eastAsia="Calibri" w:hAnsi="Calibri"/>
                <w:noProof/>
                <w:sz w:val="22"/>
                <w:szCs w:val="22"/>
                <w:lang w:val="vi-VN" w:eastAsia="vi-VN"/>
              </w:rPr>
              <w:pict>
                <v:line id="Straight Connector 6" o:spid="_x0000_s1028" style="position:absolute;left:0;text-align:left;z-index:251660800;visibility:visible;mso-wrap-distance-top:-3e-5mm;mso-wrap-distance-bottom:-3e-5mm" from="59.3pt,4.9pt" to="212.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"/>
              </w:pict>
            </w:r>
          </w:p>
          <w:p w:rsidR="000B5BF4" w:rsidRPr="00A6304F" w:rsidRDefault="00B800A7" w:rsidP="00FF57FD">
            <w:pPr>
              <w:jc w:val="center"/>
              <w:rPr>
                <w:i/>
                <w:sz w:val="28"/>
                <w:szCs w:val="28"/>
              </w:rPr>
            </w:pPr>
            <w:r w:rsidRPr="00A6304F">
              <w:rPr>
                <w:i/>
                <w:sz w:val="28"/>
                <w:szCs w:val="28"/>
              </w:rPr>
              <w:t xml:space="preserve">Đồng Nai, ngày  </w:t>
            </w:r>
            <w:r w:rsidR="00FF57FD">
              <w:rPr>
                <w:i/>
                <w:sz w:val="28"/>
                <w:szCs w:val="28"/>
              </w:rPr>
              <w:t xml:space="preserve">03 </w:t>
            </w:r>
            <w:r w:rsidRPr="00A6304F">
              <w:rPr>
                <w:i/>
                <w:sz w:val="28"/>
                <w:szCs w:val="28"/>
              </w:rPr>
              <w:t xml:space="preserve"> tháng </w:t>
            </w:r>
            <w:r w:rsidR="00FF57FD">
              <w:rPr>
                <w:i/>
                <w:sz w:val="28"/>
                <w:szCs w:val="28"/>
              </w:rPr>
              <w:t>4</w:t>
            </w:r>
            <w:r w:rsidR="000B5BF4" w:rsidRPr="00A6304F">
              <w:rPr>
                <w:i/>
                <w:sz w:val="28"/>
                <w:szCs w:val="28"/>
              </w:rPr>
              <w:t xml:space="preserve"> năm 201</w:t>
            </w:r>
            <w:r w:rsidR="005B5C26" w:rsidRPr="00A6304F">
              <w:rPr>
                <w:i/>
                <w:sz w:val="28"/>
                <w:szCs w:val="28"/>
              </w:rPr>
              <w:t>7</w:t>
            </w:r>
          </w:p>
        </w:tc>
      </w:tr>
    </w:tbl>
    <w:p w:rsidR="00F177B2" w:rsidRDefault="00F177B2" w:rsidP="00BF2C8C">
      <w:pPr>
        <w:jc w:val="center"/>
        <w:rPr>
          <w:b/>
          <w:sz w:val="28"/>
          <w:szCs w:val="28"/>
        </w:rPr>
      </w:pPr>
    </w:p>
    <w:p w:rsidR="00483F00" w:rsidRDefault="00307B26" w:rsidP="00BF2C8C">
      <w:pPr>
        <w:jc w:val="center"/>
        <w:rPr>
          <w:b/>
          <w:sz w:val="28"/>
          <w:szCs w:val="28"/>
        </w:rPr>
      </w:pPr>
      <w:r>
        <w:rPr>
          <w:b/>
          <w:sz w:val="28"/>
          <w:szCs w:val="28"/>
        </w:rPr>
        <w:t>KẾT LUẬN THANH TRA</w:t>
      </w:r>
      <w:r w:rsidR="009C05FD">
        <w:rPr>
          <w:b/>
          <w:sz w:val="28"/>
          <w:szCs w:val="28"/>
        </w:rPr>
        <w:t xml:space="preserve"> </w:t>
      </w:r>
      <w:r w:rsidR="00B800A7">
        <w:rPr>
          <w:b/>
          <w:sz w:val="28"/>
          <w:szCs w:val="28"/>
        </w:rPr>
        <w:t>CHUYÊN NGÀNH</w:t>
      </w:r>
    </w:p>
    <w:p w:rsidR="00307B26" w:rsidRDefault="00B800A7" w:rsidP="00B800A7">
      <w:pPr>
        <w:jc w:val="center"/>
        <w:rPr>
          <w:rFonts w:eastAsia="Calibri"/>
          <w:b/>
          <w:sz w:val="28"/>
          <w:szCs w:val="28"/>
        </w:rPr>
      </w:pPr>
      <w:r>
        <w:rPr>
          <w:rFonts w:eastAsia="Calibri"/>
          <w:b/>
          <w:sz w:val="28"/>
          <w:szCs w:val="28"/>
        </w:rPr>
        <w:t>V</w:t>
      </w:r>
      <w:r w:rsidR="00891AC3" w:rsidRPr="00891AC3">
        <w:rPr>
          <w:rFonts w:eastAsia="Calibri"/>
          <w:b/>
          <w:sz w:val="28"/>
          <w:szCs w:val="28"/>
        </w:rPr>
        <w:t xml:space="preserve">ề </w:t>
      </w:r>
      <w:proofErr w:type="gramStart"/>
      <w:r w:rsidR="00B25087">
        <w:rPr>
          <w:rFonts w:eastAsia="Calibri"/>
          <w:b/>
          <w:sz w:val="28"/>
          <w:szCs w:val="28"/>
        </w:rPr>
        <w:t>an</w:t>
      </w:r>
      <w:proofErr w:type="gramEnd"/>
      <w:r w:rsidR="00B25087">
        <w:rPr>
          <w:rFonts w:eastAsia="Calibri"/>
          <w:b/>
          <w:sz w:val="28"/>
          <w:szCs w:val="28"/>
        </w:rPr>
        <w:t xml:space="preserve"> toàn bức xạ và đo lườ</w:t>
      </w:r>
      <w:r>
        <w:rPr>
          <w:rFonts w:eastAsia="Calibri"/>
          <w:b/>
          <w:sz w:val="28"/>
          <w:szCs w:val="28"/>
        </w:rPr>
        <w:t>ng</w:t>
      </w:r>
    </w:p>
    <w:p w:rsidR="00B800A7" w:rsidRPr="00B800A7" w:rsidRDefault="00B800A7" w:rsidP="00B800A7">
      <w:pPr>
        <w:jc w:val="center"/>
        <w:rPr>
          <w:rFonts w:eastAsia="Calibri"/>
          <w:b/>
          <w:sz w:val="28"/>
          <w:szCs w:val="28"/>
        </w:rPr>
      </w:pPr>
      <w:r w:rsidRPr="00B800A7">
        <w:rPr>
          <w:rFonts w:eastAsia="Calibri"/>
          <w:b/>
          <w:sz w:val="28"/>
          <w:szCs w:val="28"/>
        </w:rPr>
        <w:t xml:space="preserve">Quyết định </w:t>
      </w:r>
      <w:r w:rsidRPr="00B800A7">
        <w:rPr>
          <w:b/>
          <w:sz w:val="28"/>
          <w:szCs w:val="28"/>
        </w:rPr>
        <w:t>số 2</w:t>
      </w:r>
      <w:r w:rsidR="00B64C95">
        <w:rPr>
          <w:b/>
          <w:sz w:val="28"/>
          <w:szCs w:val="28"/>
        </w:rPr>
        <w:t>9</w:t>
      </w:r>
      <w:r w:rsidRPr="00B800A7">
        <w:rPr>
          <w:b/>
          <w:sz w:val="28"/>
          <w:szCs w:val="28"/>
        </w:rPr>
        <w:t xml:space="preserve">/QĐ-TTra ngày </w:t>
      </w:r>
      <w:r w:rsidR="00B64C95">
        <w:rPr>
          <w:b/>
          <w:sz w:val="28"/>
          <w:szCs w:val="28"/>
        </w:rPr>
        <w:t>01</w:t>
      </w:r>
      <w:r w:rsidRPr="00B800A7">
        <w:rPr>
          <w:b/>
          <w:sz w:val="28"/>
          <w:szCs w:val="28"/>
        </w:rPr>
        <w:t>/</w:t>
      </w:r>
      <w:r w:rsidR="00B64C95">
        <w:rPr>
          <w:b/>
          <w:sz w:val="28"/>
          <w:szCs w:val="28"/>
        </w:rPr>
        <w:t>3</w:t>
      </w:r>
      <w:r w:rsidRPr="00B800A7">
        <w:rPr>
          <w:b/>
          <w:sz w:val="28"/>
          <w:szCs w:val="28"/>
        </w:rPr>
        <w:t>/2017</w:t>
      </w:r>
    </w:p>
    <w:p w:rsidR="00F177B2" w:rsidRPr="00B800A7" w:rsidRDefault="00AD1191" w:rsidP="00B25087">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47.15pt;margin-top:3.15pt;width:174.55pt;height:0;z-index:251662848" o:connectortype="straight"/>
        </w:pict>
      </w:r>
    </w:p>
    <w:p w:rsidR="00307B26" w:rsidRPr="0099038C" w:rsidRDefault="00307B26" w:rsidP="003A3E8F">
      <w:pPr>
        <w:widowControl w:val="0"/>
        <w:tabs>
          <w:tab w:val="left" w:pos="6614"/>
        </w:tabs>
        <w:spacing w:before="120" w:after="120"/>
        <w:ind w:firstLine="709"/>
        <w:jc w:val="both"/>
        <w:rPr>
          <w:sz w:val="28"/>
          <w:szCs w:val="28"/>
        </w:rPr>
      </w:pPr>
      <w:r w:rsidRPr="0099038C">
        <w:rPr>
          <w:sz w:val="28"/>
          <w:szCs w:val="28"/>
        </w:rPr>
        <w:t xml:space="preserve">Căn cứ </w:t>
      </w:r>
      <w:r w:rsidR="009C05FD" w:rsidRPr="0099038C">
        <w:rPr>
          <w:sz w:val="28"/>
          <w:szCs w:val="28"/>
        </w:rPr>
        <w:t>Điều 55</w:t>
      </w:r>
      <w:r w:rsidRPr="0099038C">
        <w:rPr>
          <w:sz w:val="28"/>
          <w:szCs w:val="28"/>
        </w:rPr>
        <w:t xml:space="preserve"> Luật Thanh tra năm 2010;</w:t>
      </w:r>
      <w:r w:rsidR="00B35A9C" w:rsidRPr="0099038C">
        <w:rPr>
          <w:sz w:val="28"/>
          <w:szCs w:val="28"/>
        </w:rPr>
        <w:tab/>
      </w:r>
    </w:p>
    <w:p w:rsidR="005D479D" w:rsidRDefault="005D479D" w:rsidP="003A3E8F">
      <w:pPr>
        <w:widowControl w:val="0"/>
        <w:tabs>
          <w:tab w:val="left" w:pos="6614"/>
        </w:tabs>
        <w:spacing w:before="120" w:after="120"/>
        <w:ind w:firstLine="709"/>
        <w:jc w:val="both"/>
        <w:rPr>
          <w:sz w:val="28"/>
          <w:szCs w:val="28"/>
        </w:rPr>
      </w:pPr>
      <w:r w:rsidRPr="0099038C">
        <w:rPr>
          <w:sz w:val="28"/>
          <w:szCs w:val="28"/>
        </w:rPr>
        <w:t xml:space="preserve">Xét báo cáo kết quả thanh tra </w:t>
      </w:r>
      <w:r>
        <w:rPr>
          <w:sz w:val="28"/>
          <w:szCs w:val="28"/>
        </w:rPr>
        <w:t xml:space="preserve">ngày </w:t>
      </w:r>
      <w:r w:rsidR="00B64C95">
        <w:rPr>
          <w:sz w:val="28"/>
          <w:szCs w:val="28"/>
        </w:rPr>
        <w:t xml:space="preserve">     </w:t>
      </w:r>
      <w:r w:rsidRPr="0099038C">
        <w:rPr>
          <w:sz w:val="28"/>
          <w:szCs w:val="28"/>
        </w:rPr>
        <w:t>/</w:t>
      </w:r>
      <w:r>
        <w:rPr>
          <w:sz w:val="28"/>
          <w:szCs w:val="28"/>
        </w:rPr>
        <w:t>3</w:t>
      </w:r>
      <w:r w:rsidRPr="0099038C">
        <w:rPr>
          <w:sz w:val="28"/>
          <w:szCs w:val="28"/>
        </w:rPr>
        <w:t>/201</w:t>
      </w:r>
      <w:r>
        <w:rPr>
          <w:sz w:val="28"/>
          <w:szCs w:val="28"/>
        </w:rPr>
        <w:t>7</w:t>
      </w:r>
      <w:r w:rsidRPr="0099038C">
        <w:rPr>
          <w:sz w:val="28"/>
          <w:szCs w:val="28"/>
        </w:rPr>
        <w:t xml:space="preserve"> </w:t>
      </w:r>
      <w:r>
        <w:rPr>
          <w:sz w:val="28"/>
          <w:szCs w:val="28"/>
        </w:rPr>
        <w:t>của Trưởng đoàn thanh tra theo</w:t>
      </w:r>
      <w:r w:rsidR="000B5A25" w:rsidRPr="0099038C">
        <w:rPr>
          <w:sz w:val="28"/>
          <w:szCs w:val="28"/>
        </w:rPr>
        <w:t xml:space="preserve"> </w:t>
      </w:r>
      <w:r w:rsidR="0007787C" w:rsidRPr="0099038C">
        <w:rPr>
          <w:sz w:val="28"/>
          <w:szCs w:val="28"/>
        </w:rPr>
        <w:t xml:space="preserve">Quyết định thanh tra số </w:t>
      </w:r>
      <w:r w:rsidR="001D0645">
        <w:rPr>
          <w:sz w:val="28"/>
          <w:szCs w:val="28"/>
        </w:rPr>
        <w:t>2</w:t>
      </w:r>
      <w:r w:rsidR="00B64C95">
        <w:rPr>
          <w:sz w:val="28"/>
          <w:szCs w:val="28"/>
        </w:rPr>
        <w:t>9</w:t>
      </w:r>
      <w:r w:rsidR="0007787C" w:rsidRPr="0099038C">
        <w:rPr>
          <w:sz w:val="28"/>
          <w:szCs w:val="28"/>
        </w:rPr>
        <w:t xml:space="preserve">/QĐ-SKHCN ngày </w:t>
      </w:r>
      <w:r w:rsidR="00B64C95">
        <w:rPr>
          <w:sz w:val="28"/>
          <w:szCs w:val="28"/>
        </w:rPr>
        <w:t>01</w:t>
      </w:r>
      <w:r w:rsidR="0007787C" w:rsidRPr="0099038C">
        <w:rPr>
          <w:sz w:val="28"/>
          <w:szCs w:val="28"/>
        </w:rPr>
        <w:t>/</w:t>
      </w:r>
      <w:r w:rsidR="00B64C95">
        <w:rPr>
          <w:sz w:val="28"/>
          <w:szCs w:val="28"/>
        </w:rPr>
        <w:t>3</w:t>
      </w:r>
      <w:r w:rsidR="0007787C" w:rsidRPr="0099038C">
        <w:rPr>
          <w:sz w:val="28"/>
          <w:szCs w:val="28"/>
        </w:rPr>
        <w:t>/201</w:t>
      </w:r>
      <w:r w:rsidR="005B5C26">
        <w:rPr>
          <w:sz w:val="28"/>
          <w:szCs w:val="28"/>
        </w:rPr>
        <w:t>7</w:t>
      </w:r>
      <w:r w:rsidR="0007787C" w:rsidRPr="0099038C">
        <w:rPr>
          <w:sz w:val="28"/>
          <w:szCs w:val="28"/>
        </w:rPr>
        <w:t xml:space="preserve"> của </w:t>
      </w:r>
      <w:r w:rsidR="005B5C26">
        <w:rPr>
          <w:sz w:val="28"/>
          <w:szCs w:val="28"/>
        </w:rPr>
        <w:t>Chánh Thanh tra</w:t>
      </w:r>
      <w:r w:rsidR="0007787C" w:rsidRPr="0099038C">
        <w:rPr>
          <w:sz w:val="28"/>
          <w:szCs w:val="28"/>
        </w:rPr>
        <w:t xml:space="preserve"> Sở Khoa học và Công nghệ tỉnh Đồng Nai về việc thanh tra chuyên ngành về </w:t>
      </w:r>
      <w:r w:rsidR="00FA240E">
        <w:rPr>
          <w:sz w:val="28"/>
          <w:szCs w:val="28"/>
        </w:rPr>
        <w:t xml:space="preserve">an toàn bức xạ </w:t>
      </w:r>
      <w:r w:rsidR="00B25087">
        <w:rPr>
          <w:sz w:val="28"/>
          <w:szCs w:val="28"/>
        </w:rPr>
        <w:t>và đo lường trong khám chữa bệnh</w:t>
      </w:r>
      <w:r>
        <w:rPr>
          <w:sz w:val="28"/>
          <w:szCs w:val="28"/>
        </w:rPr>
        <w:t>;</w:t>
      </w:r>
      <w:r w:rsidR="00B25087">
        <w:rPr>
          <w:sz w:val="28"/>
          <w:szCs w:val="28"/>
        </w:rPr>
        <w:t xml:space="preserve"> </w:t>
      </w:r>
    </w:p>
    <w:p w:rsidR="00B35A9C" w:rsidRDefault="008C608E" w:rsidP="003A3E8F">
      <w:pPr>
        <w:widowControl w:val="0"/>
        <w:tabs>
          <w:tab w:val="left" w:pos="6614"/>
        </w:tabs>
        <w:spacing w:before="120" w:after="120"/>
        <w:ind w:firstLine="709"/>
        <w:jc w:val="both"/>
        <w:rPr>
          <w:sz w:val="28"/>
          <w:szCs w:val="28"/>
        </w:rPr>
      </w:pPr>
      <w:r>
        <w:rPr>
          <w:sz w:val="28"/>
          <w:szCs w:val="28"/>
        </w:rPr>
        <w:t>Chánh Thanh tra</w:t>
      </w:r>
      <w:r w:rsidR="00076644" w:rsidRPr="0099038C">
        <w:rPr>
          <w:sz w:val="28"/>
          <w:szCs w:val="28"/>
        </w:rPr>
        <w:t xml:space="preserve"> Sở Khoa học và Công nghệ Đồng Nai k</w:t>
      </w:r>
      <w:r w:rsidR="000B5A25" w:rsidRPr="0099038C">
        <w:rPr>
          <w:sz w:val="28"/>
          <w:szCs w:val="28"/>
        </w:rPr>
        <w:t>ết luận như sau:</w:t>
      </w:r>
    </w:p>
    <w:p w:rsidR="003A3E8F" w:rsidRPr="003A3E8F" w:rsidRDefault="003A3E8F" w:rsidP="003A3E8F">
      <w:pPr>
        <w:widowControl w:val="0"/>
        <w:tabs>
          <w:tab w:val="left" w:pos="6614"/>
        </w:tabs>
        <w:spacing w:before="120" w:after="120"/>
        <w:ind w:firstLine="709"/>
        <w:jc w:val="both"/>
        <w:rPr>
          <w:b/>
          <w:sz w:val="28"/>
          <w:szCs w:val="28"/>
        </w:rPr>
      </w:pPr>
      <w:r>
        <w:rPr>
          <w:b/>
          <w:sz w:val="28"/>
          <w:szCs w:val="28"/>
        </w:rPr>
        <w:t xml:space="preserve">1. Khái quát </w:t>
      </w:r>
      <w:proofErr w:type="gramStart"/>
      <w:r>
        <w:rPr>
          <w:b/>
          <w:sz w:val="28"/>
          <w:szCs w:val="28"/>
        </w:rPr>
        <w:t>chung</w:t>
      </w:r>
      <w:proofErr w:type="gramEnd"/>
      <w:r>
        <w:rPr>
          <w:b/>
          <w:sz w:val="28"/>
          <w:szCs w:val="28"/>
        </w:rPr>
        <w:t>:</w:t>
      </w:r>
    </w:p>
    <w:p w:rsidR="00B64C95" w:rsidRPr="00C63807" w:rsidRDefault="00B64C95" w:rsidP="00DE636F">
      <w:pPr>
        <w:tabs>
          <w:tab w:val="left" w:leader="dot" w:pos="9356"/>
        </w:tabs>
        <w:spacing w:before="120" w:after="120"/>
        <w:ind w:firstLine="709"/>
        <w:jc w:val="both"/>
        <w:rPr>
          <w:sz w:val="28"/>
          <w:szCs w:val="28"/>
        </w:rPr>
      </w:pPr>
      <w:r w:rsidRPr="00C63807">
        <w:rPr>
          <w:color w:val="000000"/>
          <w:sz w:val="28"/>
          <w:szCs w:val="28"/>
        </w:rPr>
        <w:t xml:space="preserve">Đối tượng thanh tra theo quyết định gồm </w:t>
      </w:r>
      <w:r w:rsidR="00DE636F">
        <w:rPr>
          <w:color w:val="000000"/>
          <w:sz w:val="28"/>
          <w:szCs w:val="28"/>
        </w:rPr>
        <w:t>13</w:t>
      </w:r>
      <w:r w:rsidRPr="00C63807">
        <w:rPr>
          <w:color w:val="000000"/>
          <w:sz w:val="28"/>
          <w:szCs w:val="28"/>
        </w:rPr>
        <w:t xml:space="preserve"> </w:t>
      </w:r>
      <w:r>
        <w:rPr>
          <w:color w:val="000000"/>
          <w:sz w:val="28"/>
          <w:szCs w:val="28"/>
        </w:rPr>
        <w:t>cơ sở</w:t>
      </w:r>
      <w:r w:rsidRPr="00C63807">
        <w:rPr>
          <w:color w:val="000000"/>
          <w:sz w:val="28"/>
          <w:szCs w:val="28"/>
        </w:rPr>
        <w:t xml:space="preserve"> y tế, trong đó </w:t>
      </w:r>
      <w:r w:rsidR="00DE636F">
        <w:rPr>
          <w:color w:val="000000"/>
          <w:sz w:val="28"/>
          <w:szCs w:val="28"/>
        </w:rPr>
        <w:t>13</w:t>
      </w:r>
      <w:r w:rsidRPr="00C63807">
        <w:rPr>
          <w:color w:val="000000"/>
          <w:sz w:val="28"/>
          <w:szCs w:val="28"/>
        </w:rPr>
        <w:t xml:space="preserve"> đơn vị </w:t>
      </w:r>
      <w:r>
        <w:rPr>
          <w:color w:val="000000"/>
          <w:sz w:val="28"/>
          <w:szCs w:val="28"/>
        </w:rPr>
        <w:t xml:space="preserve">đều là cơ sở </w:t>
      </w:r>
      <w:r w:rsidRPr="00C63807">
        <w:rPr>
          <w:color w:val="000000"/>
          <w:sz w:val="28"/>
          <w:szCs w:val="28"/>
        </w:rPr>
        <w:t>y tế tư nhân.</w:t>
      </w:r>
      <w:r>
        <w:rPr>
          <w:color w:val="000000"/>
          <w:sz w:val="28"/>
          <w:szCs w:val="28"/>
        </w:rPr>
        <w:t xml:space="preserve"> </w:t>
      </w:r>
      <w:r>
        <w:rPr>
          <w:sz w:val="28"/>
          <w:szCs w:val="28"/>
        </w:rPr>
        <w:t>Các</w:t>
      </w:r>
      <w:r w:rsidRPr="00C63807">
        <w:rPr>
          <w:sz w:val="28"/>
          <w:szCs w:val="28"/>
        </w:rPr>
        <w:t xml:space="preserve"> </w:t>
      </w:r>
      <w:r>
        <w:rPr>
          <w:sz w:val="28"/>
          <w:szCs w:val="28"/>
        </w:rPr>
        <w:t>cơ sở</w:t>
      </w:r>
      <w:r w:rsidRPr="00C63807">
        <w:rPr>
          <w:sz w:val="28"/>
          <w:szCs w:val="28"/>
        </w:rPr>
        <w:t xml:space="preserve"> được thanh tra có giấy chứng nhận đăng ký kinh doanh, Giấy phép hành nghề khám chữa bệnh, Giấy phép tiến hành công việc bức xạ và các loại giấy tờ khác </w:t>
      </w:r>
      <w:proofErr w:type="gramStart"/>
      <w:r w:rsidRPr="00C63807">
        <w:rPr>
          <w:sz w:val="28"/>
          <w:szCs w:val="28"/>
        </w:rPr>
        <w:t>theo</w:t>
      </w:r>
      <w:proofErr w:type="gramEnd"/>
      <w:r w:rsidRPr="00C63807">
        <w:rPr>
          <w:sz w:val="28"/>
          <w:szCs w:val="28"/>
        </w:rPr>
        <w:t xml:space="preserve"> quy định.</w:t>
      </w:r>
    </w:p>
    <w:p w:rsidR="00E03E0F" w:rsidRPr="009A7E54" w:rsidRDefault="009A7E54" w:rsidP="003A3E8F">
      <w:pPr>
        <w:tabs>
          <w:tab w:val="left" w:leader="dot" w:pos="9356"/>
        </w:tabs>
        <w:spacing w:before="120" w:after="120"/>
        <w:ind w:firstLine="709"/>
        <w:jc w:val="both"/>
        <w:rPr>
          <w:b/>
          <w:sz w:val="28"/>
          <w:szCs w:val="28"/>
        </w:rPr>
      </w:pPr>
      <w:r w:rsidRPr="009A7E54">
        <w:rPr>
          <w:b/>
          <w:sz w:val="28"/>
          <w:szCs w:val="28"/>
        </w:rPr>
        <w:t>2</w:t>
      </w:r>
      <w:r w:rsidR="003A3E8F">
        <w:rPr>
          <w:b/>
          <w:sz w:val="28"/>
          <w:szCs w:val="28"/>
        </w:rPr>
        <w:t>.</w:t>
      </w:r>
      <w:r w:rsidRPr="009A7E54">
        <w:rPr>
          <w:b/>
          <w:sz w:val="28"/>
          <w:szCs w:val="28"/>
        </w:rPr>
        <w:t xml:space="preserve"> </w:t>
      </w:r>
      <w:r w:rsidR="005D479D" w:rsidRPr="009A7E54">
        <w:rPr>
          <w:b/>
          <w:sz w:val="28"/>
          <w:szCs w:val="28"/>
        </w:rPr>
        <w:t>Kết quả thanh tra:</w:t>
      </w:r>
    </w:p>
    <w:p w:rsidR="005D479D" w:rsidRPr="005D479D" w:rsidRDefault="005D479D" w:rsidP="003A3E8F">
      <w:pPr>
        <w:spacing w:before="120" w:after="120"/>
        <w:jc w:val="both"/>
        <w:rPr>
          <w:color w:val="000000"/>
          <w:sz w:val="28"/>
          <w:szCs w:val="28"/>
        </w:rPr>
      </w:pPr>
      <w:r>
        <w:rPr>
          <w:color w:val="000000"/>
          <w:sz w:val="28"/>
          <w:szCs w:val="28"/>
        </w:rPr>
        <w:t xml:space="preserve">           </w:t>
      </w:r>
      <w:r w:rsidR="00125070">
        <w:rPr>
          <w:color w:val="000000"/>
          <w:sz w:val="28"/>
          <w:szCs w:val="28"/>
        </w:rPr>
        <w:t xml:space="preserve">Từ ngày </w:t>
      </w:r>
      <w:r w:rsidR="00B64C95">
        <w:rPr>
          <w:color w:val="000000"/>
          <w:sz w:val="28"/>
          <w:szCs w:val="28"/>
        </w:rPr>
        <w:t>0</w:t>
      </w:r>
      <w:r w:rsidR="009A7E54">
        <w:rPr>
          <w:color w:val="000000"/>
          <w:sz w:val="28"/>
          <w:szCs w:val="28"/>
        </w:rPr>
        <w:t>2</w:t>
      </w:r>
      <w:r w:rsidR="00125070">
        <w:rPr>
          <w:color w:val="000000"/>
          <w:sz w:val="28"/>
          <w:szCs w:val="28"/>
        </w:rPr>
        <w:t>/</w:t>
      </w:r>
      <w:r w:rsidR="00B64C95">
        <w:rPr>
          <w:color w:val="000000"/>
          <w:sz w:val="28"/>
          <w:szCs w:val="28"/>
        </w:rPr>
        <w:t>3</w:t>
      </w:r>
      <w:r w:rsidR="00125070">
        <w:rPr>
          <w:color w:val="000000"/>
          <w:sz w:val="28"/>
          <w:szCs w:val="28"/>
        </w:rPr>
        <w:t xml:space="preserve"> đến ngày </w:t>
      </w:r>
      <w:r w:rsidR="00B64C95">
        <w:rPr>
          <w:color w:val="000000"/>
          <w:sz w:val="28"/>
          <w:szCs w:val="28"/>
        </w:rPr>
        <w:t>16</w:t>
      </w:r>
      <w:r w:rsidR="00125070">
        <w:rPr>
          <w:color w:val="000000"/>
          <w:sz w:val="28"/>
          <w:szCs w:val="28"/>
        </w:rPr>
        <w:t>/</w:t>
      </w:r>
      <w:r w:rsidR="00B64C95">
        <w:rPr>
          <w:color w:val="000000"/>
          <w:sz w:val="28"/>
          <w:szCs w:val="28"/>
        </w:rPr>
        <w:t>3</w:t>
      </w:r>
      <w:r w:rsidR="00125070">
        <w:rPr>
          <w:color w:val="000000"/>
          <w:sz w:val="28"/>
          <w:szCs w:val="28"/>
        </w:rPr>
        <w:t>/2017</w:t>
      </w:r>
      <w:r w:rsidRPr="005D479D">
        <w:rPr>
          <w:color w:val="000000"/>
          <w:sz w:val="28"/>
          <w:szCs w:val="28"/>
        </w:rPr>
        <w:t>, Đoàn thanh tra đã tiến hành t</w:t>
      </w:r>
      <w:r w:rsidR="00125070">
        <w:rPr>
          <w:color w:val="000000"/>
          <w:sz w:val="28"/>
          <w:szCs w:val="28"/>
        </w:rPr>
        <w:t xml:space="preserve">hực hiện thanh tra đối với </w:t>
      </w:r>
      <w:r w:rsidR="00DE636F">
        <w:rPr>
          <w:color w:val="000000"/>
          <w:sz w:val="28"/>
          <w:szCs w:val="28"/>
        </w:rPr>
        <w:t xml:space="preserve">13 </w:t>
      </w:r>
      <w:r w:rsidRPr="005D479D">
        <w:rPr>
          <w:color w:val="000000"/>
          <w:sz w:val="28"/>
          <w:szCs w:val="28"/>
        </w:rPr>
        <w:t xml:space="preserve">đối tượng thanh </w:t>
      </w:r>
      <w:proofErr w:type="gramStart"/>
      <w:r w:rsidRPr="005D479D">
        <w:rPr>
          <w:color w:val="000000"/>
          <w:sz w:val="28"/>
          <w:szCs w:val="28"/>
        </w:rPr>
        <w:t xml:space="preserve">tra </w:t>
      </w:r>
      <w:r w:rsidR="00125070">
        <w:rPr>
          <w:color w:val="000000"/>
          <w:sz w:val="28"/>
          <w:szCs w:val="28"/>
        </w:rPr>
        <w:t>.</w:t>
      </w:r>
      <w:proofErr w:type="gramEnd"/>
    </w:p>
    <w:p w:rsidR="00125070" w:rsidRDefault="00125070" w:rsidP="003A3E8F">
      <w:pPr>
        <w:spacing w:before="120" w:after="120"/>
        <w:ind w:firstLine="709"/>
        <w:jc w:val="both"/>
        <w:rPr>
          <w:color w:val="000000"/>
          <w:sz w:val="28"/>
          <w:szCs w:val="28"/>
        </w:rPr>
      </w:pPr>
      <w:r>
        <w:rPr>
          <w:color w:val="000000"/>
          <w:sz w:val="28"/>
          <w:szCs w:val="28"/>
        </w:rPr>
        <w:t xml:space="preserve">Các nội dung đã tiến hành thanh tra: Việc chấp hành các quy định pháp luật đảm bảo </w:t>
      </w:r>
      <w:proofErr w:type="gramStart"/>
      <w:r>
        <w:rPr>
          <w:color w:val="000000"/>
          <w:sz w:val="28"/>
          <w:szCs w:val="28"/>
        </w:rPr>
        <w:t>an</w:t>
      </w:r>
      <w:proofErr w:type="gramEnd"/>
      <w:r>
        <w:rPr>
          <w:color w:val="000000"/>
          <w:sz w:val="28"/>
          <w:szCs w:val="28"/>
        </w:rPr>
        <w:t xml:space="preserve"> toàn</w:t>
      </w:r>
      <w:r w:rsidR="00DE636F">
        <w:rPr>
          <w:color w:val="000000"/>
          <w:sz w:val="28"/>
          <w:szCs w:val="28"/>
        </w:rPr>
        <w:t xml:space="preserve"> bức xạ trong sử dụng thiết bị X</w:t>
      </w:r>
      <w:r>
        <w:rPr>
          <w:color w:val="000000"/>
          <w:sz w:val="28"/>
          <w:szCs w:val="28"/>
        </w:rPr>
        <w:t>-quang y tế và chấp hành pháp luật đo lường kiểm định phương tiện đo nhóm 2.</w:t>
      </w:r>
    </w:p>
    <w:p w:rsidR="00125070" w:rsidRDefault="00125070" w:rsidP="003A3E8F">
      <w:pPr>
        <w:shd w:val="clear" w:color="auto" w:fill="FFFFFF"/>
        <w:spacing w:before="120" w:after="120"/>
        <w:jc w:val="both"/>
        <w:rPr>
          <w:color w:val="000000"/>
          <w:sz w:val="28"/>
          <w:szCs w:val="28"/>
          <w:shd w:val="clear" w:color="auto" w:fill="FFFFFF"/>
        </w:rPr>
      </w:pPr>
      <w:r>
        <w:rPr>
          <w:i/>
          <w:color w:val="000000"/>
          <w:sz w:val="28"/>
          <w:szCs w:val="28"/>
          <w:shd w:val="clear" w:color="auto" w:fill="FFFFFF"/>
        </w:rPr>
        <w:t xml:space="preserve">          </w:t>
      </w:r>
      <w:r w:rsidRPr="009A7E54">
        <w:rPr>
          <w:color w:val="000000"/>
          <w:sz w:val="28"/>
          <w:szCs w:val="28"/>
          <w:shd w:val="clear" w:color="auto" w:fill="FFFFFF"/>
        </w:rPr>
        <w:t>- T</w:t>
      </w:r>
      <w:r w:rsidR="00B64C95" w:rsidRPr="009A7E54">
        <w:rPr>
          <w:color w:val="000000"/>
          <w:sz w:val="28"/>
          <w:szCs w:val="28"/>
          <w:shd w:val="clear" w:color="auto" w:fill="FFFFFF"/>
        </w:rPr>
        <w:t>hiết bị bức xạ y tế đã kiểm tra</w:t>
      </w:r>
      <w:r w:rsidRPr="009A7E54">
        <w:rPr>
          <w:color w:val="000000"/>
          <w:sz w:val="28"/>
          <w:szCs w:val="28"/>
          <w:shd w:val="clear" w:color="auto" w:fill="FFFFFF"/>
        </w:rPr>
        <w:t>:</w:t>
      </w:r>
      <w:r>
        <w:rPr>
          <w:i/>
          <w:color w:val="000000"/>
          <w:sz w:val="28"/>
          <w:szCs w:val="28"/>
          <w:shd w:val="clear" w:color="auto" w:fill="FFFFFF"/>
        </w:rPr>
        <w:t xml:space="preserve"> </w:t>
      </w:r>
      <w:r>
        <w:rPr>
          <w:color w:val="000000"/>
          <w:sz w:val="28"/>
          <w:szCs w:val="28"/>
          <w:shd w:val="clear" w:color="auto" w:fill="FFFFFF"/>
        </w:rPr>
        <w:t>2</w:t>
      </w:r>
      <w:r w:rsidR="00DE636F">
        <w:rPr>
          <w:color w:val="000000"/>
          <w:sz w:val="28"/>
          <w:szCs w:val="28"/>
          <w:shd w:val="clear" w:color="auto" w:fill="FFFFFF"/>
        </w:rPr>
        <w:t>5</w:t>
      </w:r>
      <w:r>
        <w:rPr>
          <w:color w:val="000000"/>
          <w:sz w:val="28"/>
          <w:szCs w:val="28"/>
          <w:shd w:val="clear" w:color="auto" w:fill="FFFFFF"/>
        </w:rPr>
        <w:t xml:space="preserve">, trong đó </w:t>
      </w:r>
      <w:r w:rsidR="00CA2071">
        <w:rPr>
          <w:color w:val="000000"/>
          <w:sz w:val="28"/>
          <w:szCs w:val="28"/>
          <w:shd w:val="clear" w:color="auto" w:fill="FFFFFF"/>
        </w:rPr>
        <w:t>có giấy phép sử dụng 2</w:t>
      </w:r>
      <w:r w:rsidR="00DE636F">
        <w:rPr>
          <w:color w:val="000000"/>
          <w:sz w:val="28"/>
          <w:szCs w:val="28"/>
          <w:shd w:val="clear" w:color="auto" w:fill="FFFFFF"/>
        </w:rPr>
        <w:t>3</w:t>
      </w:r>
      <w:r w:rsidR="00D94BBD">
        <w:rPr>
          <w:color w:val="000000"/>
          <w:sz w:val="28"/>
          <w:szCs w:val="28"/>
          <w:shd w:val="clear" w:color="auto" w:fill="FFFFFF"/>
        </w:rPr>
        <w:t xml:space="preserve">, 01 </w:t>
      </w:r>
      <w:r w:rsidR="009A7E54">
        <w:rPr>
          <w:color w:val="000000"/>
          <w:sz w:val="28"/>
          <w:szCs w:val="28"/>
          <w:shd w:val="clear" w:color="auto" w:fill="FFFFFF"/>
        </w:rPr>
        <w:t>bị hư hỏng chờ sửa chữa</w:t>
      </w:r>
      <w:r w:rsidR="00D94BBD">
        <w:rPr>
          <w:color w:val="000000"/>
          <w:sz w:val="28"/>
          <w:szCs w:val="28"/>
          <w:shd w:val="clear" w:color="auto" w:fill="FFFFFF"/>
        </w:rPr>
        <w:t xml:space="preserve"> và 01 mới </w:t>
      </w:r>
      <w:r>
        <w:rPr>
          <w:color w:val="000000"/>
          <w:sz w:val="28"/>
          <w:szCs w:val="28"/>
          <w:shd w:val="clear" w:color="auto" w:fill="FFFFFF"/>
        </w:rPr>
        <w:t>đã thực hiện khai báo và tiến hành thủ tục xin giấy phép sử dụng</w:t>
      </w:r>
      <w:r w:rsidR="009A7E54">
        <w:rPr>
          <w:color w:val="000000"/>
          <w:sz w:val="28"/>
          <w:szCs w:val="28"/>
          <w:shd w:val="clear" w:color="auto" w:fill="FFFFFF"/>
        </w:rPr>
        <w:t>.</w:t>
      </w:r>
    </w:p>
    <w:p w:rsidR="00125070" w:rsidRPr="009A7E54" w:rsidRDefault="00125070" w:rsidP="003A3E8F">
      <w:pPr>
        <w:shd w:val="clear" w:color="auto" w:fill="FFFFFF"/>
        <w:spacing w:before="120" w:after="120"/>
        <w:ind w:firstLine="709"/>
        <w:jc w:val="both"/>
        <w:rPr>
          <w:color w:val="000000"/>
          <w:sz w:val="28"/>
          <w:szCs w:val="28"/>
          <w:shd w:val="clear" w:color="auto" w:fill="FFFFFF"/>
        </w:rPr>
      </w:pPr>
      <w:r w:rsidRPr="009A7E54">
        <w:rPr>
          <w:color w:val="000000"/>
          <w:sz w:val="28"/>
          <w:szCs w:val="28"/>
          <w:shd w:val="clear" w:color="auto" w:fill="FFFFFF"/>
        </w:rPr>
        <w:t>- Phương tiện đo nhóm 2 đã kiểm tra:</w:t>
      </w:r>
    </w:p>
    <w:p w:rsidR="009A7E54" w:rsidRDefault="009A7E54" w:rsidP="003A3E8F">
      <w:pPr>
        <w:widowControl w:val="0"/>
        <w:spacing w:before="120" w:after="120"/>
        <w:ind w:firstLine="709"/>
        <w:jc w:val="both"/>
        <w:rPr>
          <w:sz w:val="28"/>
          <w:szCs w:val="28"/>
        </w:rPr>
      </w:pPr>
      <w:r>
        <w:rPr>
          <w:color w:val="000000"/>
          <w:sz w:val="28"/>
          <w:szCs w:val="28"/>
          <w:shd w:val="clear" w:color="auto" w:fill="FFFFFF"/>
        </w:rPr>
        <w:tab/>
      </w:r>
      <w:r>
        <w:rPr>
          <w:sz w:val="28"/>
          <w:szCs w:val="28"/>
        </w:rPr>
        <w:t>- Tổng số phươn</w:t>
      </w:r>
      <w:r w:rsidR="00DE636F">
        <w:rPr>
          <w:sz w:val="28"/>
          <w:szCs w:val="28"/>
        </w:rPr>
        <w:t>g tiện đo nhóm 2 đã kiểm tra: 87</w:t>
      </w:r>
      <w:r>
        <w:rPr>
          <w:sz w:val="28"/>
          <w:szCs w:val="28"/>
        </w:rPr>
        <w:t>, trong đó</w:t>
      </w:r>
    </w:p>
    <w:p w:rsidR="009A7E54" w:rsidRDefault="009A7E54" w:rsidP="003A3E8F">
      <w:pPr>
        <w:widowControl w:val="0"/>
        <w:spacing w:before="120" w:after="120"/>
        <w:ind w:firstLine="709"/>
        <w:jc w:val="both"/>
        <w:rPr>
          <w:sz w:val="28"/>
          <w:szCs w:val="28"/>
        </w:rPr>
      </w:pPr>
      <w:r>
        <w:rPr>
          <w:sz w:val="28"/>
          <w:szCs w:val="28"/>
        </w:rPr>
        <w:t>+ Công ty TNHH Y Công Minh: 06</w:t>
      </w:r>
    </w:p>
    <w:p w:rsidR="009A7E54" w:rsidRDefault="009A7E54" w:rsidP="003A3E8F">
      <w:pPr>
        <w:widowControl w:val="0"/>
        <w:spacing w:before="120" w:after="120"/>
        <w:ind w:firstLine="709"/>
        <w:jc w:val="both"/>
        <w:rPr>
          <w:sz w:val="28"/>
          <w:szCs w:val="28"/>
        </w:rPr>
      </w:pPr>
      <w:r>
        <w:rPr>
          <w:sz w:val="28"/>
          <w:szCs w:val="28"/>
        </w:rPr>
        <w:t>+ Công ty TNHH phòng khám đa khoa An Bình NaSa: 06</w:t>
      </w:r>
    </w:p>
    <w:p w:rsidR="009A7E54" w:rsidRDefault="009A7E54" w:rsidP="003A3E8F">
      <w:pPr>
        <w:widowControl w:val="0"/>
        <w:spacing w:before="120" w:after="120"/>
        <w:ind w:firstLine="709"/>
        <w:jc w:val="both"/>
        <w:rPr>
          <w:sz w:val="28"/>
          <w:szCs w:val="28"/>
        </w:rPr>
      </w:pPr>
      <w:r>
        <w:rPr>
          <w:sz w:val="28"/>
          <w:szCs w:val="28"/>
        </w:rPr>
        <w:t>+ Công ty TNHH phòng khám đa khoa Hoàng Anh Đức: 06</w:t>
      </w:r>
    </w:p>
    <w:p w:rsidR="009A7E54" w:rsidRDefault="009A7E54" w:rsidP="003A3E8F">
      <w:pPr>
        <w:widowControl w:val="0"/>
        <w:spacing w:before="120" w:after="120"/>
        <w:ind w:firstLine="709"/>
        <w:jc w:val="both"/>
        <w:rPr>
          <w:sz w:val="28"/>
          <w:szCs w:val="28"/>
        </w:rPr>
      </w:pPr>
      <w:r>
        <w:rPr>
          <w:sz w:val="28"/>
          <w:szCs w:val="28"/>
        </w:rPr>
        <w:t>+ Công ty TNHH MTV Thiền Tâm: 02</w:t>
      </w:r>
    </w:p>
    <w:p w:rsidR="009A7E54" w:rsidRDefault="009A7E54" w:rsidP="003A3E8F">
      <w:pPr>
        <w:widowControl w:val="0"/>
        <w:spacing w:before="120" w:after="120"/>
        <w:ind w:firstLine="709"/>
        <w:jc w:val="both"/>
        <w:rPr>
          <w:sz w:val="28"/>
          <w:szCs w:val="28"/>
        </w:rPr>
      </w:pPr>
      <w:r>
        <w:rPr>
          <w:sz w:val="28"/>
          <w:szCs w:val="28"/>
        </w:rPr>
        <w:t xml:space="preserve">+ Công ty TNHH phòng khám đa khoa Tân Long: 06 </w:t>
      </w:r>
    </w:p>
    <w:p w:rsidR="009A7E54" w:rsidRDefault="009A7E54" w:rsidP="003A3E8F">
      <w:pPr>
        <w:widowControl w:val="0"/>
        <w:spacing w:before="120" w:after="120"/>
        <w:ind w:firstLine="709"/>
        <w:jc w:val="both"/>
        <w:rPr>
          <w:sz w:val="28"/>
          <w:szCs w:val="28"/>
        </w:rPr>
      </w:pPr>
      <w:r>
        <w:rPr>
          <w:sz w:val="28"/>
          <w:szCs w:val="28"/>
        </w:rPr>
        <w:t>+ Công ty TNHH phòng khám đa khoa Dân Y: 10</w:t>
      </w:r>
    </w:p>
    <w:p w:rsidR="009A7E54" w:rsidRDefault="009A7E54" w:rsidP="003A3E8F">
      <w:pPr>
        <w:widowControl w:val="0"/>
        <w:spacing w:before="120" w:after="120"/>
        <w:ind w:firstLine="709"/>
        <w:jc w:val="both"/>
        <w:rPr>
          <w:sz w:val="28"/>
          <w:szCs w:val="28"/>
        </w:rPr>
      </w:pPr>
      <w:r>
        <w:rPr>
          <w:sz w:val="28"/>
          <w:szCs w:val="28"/>
        </w:rPr>
        <w:lastRenderedPageBreak/>
        <w:t>+ Công ty TNHH nha khoa Sài Gòn B.H: 03</w:t>
      </w:r>
    </w:p>
    <w:p w:rsidR="009A7E54" w:rsidRDefault="009A7E54" w:rsidP="003A3E8F">
      <w:pPr>
        <w:widowControl w:val="0"/>
        <w:spacing w:before="120" w:after="120"/>
        <w:ind w:firstLine="709"/>
        <w:jc w:val="both"/>
        <w:rPr>
          <w:sz w:val="28"/>
          <w:szCs w:val="28"/>
        </w:rPr>
      </w:pPr>
      <w:r>
        <w:rPr>
          <w:sz w:val="28"/>
          <w:szCs w:val="28"/>
        </w:rPr>
        <w:t>+ Công ty TNHH phòng khám đa khoa Tam Đức: 08</w:t>
      </w:r>
    </w:p>
    <w:p w:rsidR="009A7E54" w:rsidRDefault="009A7E54" w:rsidP="003A3E8F">
      <w:pPr>
        <w:widowControl w:val="0"/>
        <w:spacing w:before="120" w:after="120"/>
        <w:ind w:firstLine="709"/>
        <w:jc w:val="both"/>
        <w:rPr>
          <w:sz w:val="28"/>
          <w:szCs w:val="28"/>
        </w:rPr>
      </w:pPr>
      <w:r>
        <w:rPr>
          <w:sz w:val="28"/>
          <w:szCs w:val="28"/>
        </w:rPr>
        <w:t>+ Công ty TNHH phòng khám đa khoa Sinh Hậu: 13</w:t>
      </w:r>
    </w:p>
    <w:p w:rsidR="009A7E54" w:rsidRDefault="009A7E54" w:rsidP="003A3E8F">
      <w:pPr>
        <w:widowControl w:val="0"/>
        <w:spacing w:before="120" w:after="120"/>
        <w:ind w:firstLine="709"/>
        <w:jc w:val="both"/>
        <w:rPr>
          <w:sz w:val="28"/>
          <w:szCs w:val="28"/>
        </w:rPr>
      </w:pPr>
      <w:r>
        <w:rPr>
          <w:sz w:val="28"/>
          <w:szCs w:val="28"/>
        </w:rPr>
        <w:t xml:space="preserve">+ Công ty TNHH phòng khám đa khoa Nguyễn </w:t>
      </w:r>
      <w:proofErr w:type="gramStart"/>
      <w:r>
        <w:rPr>
          <w:sz w:val="28"/>
          <w:szCs w:val="28"/>
        </w:rPr>
        <w:t>An</w:t>
      </w:r>
      <w:proofErr w:type="gramEnd"/>
      <w:r>
        <w:rPr>
          <w:sz w:val="28"/>
          <w:szCs w:val="28"/>
        </w:rPr>
        <w:t xml:space="preserve"> Phúc: 10</w:t>
      </w:r>
    </w:p>
    <w:p w:rsidR="009A7E54" w:rsidRDefault="009A7E54" w:rsidP="003A3E8F">
      <w:pPr>
        <w:widowControl w:val="0"/>
        <w:spacing w:before="120" w:after="120"/>
        <w:ind w:firstLine="709"/>
        <w:jc w:val="both"/>
        <w:rPr>
          <w:sz w:val="28"/>
          <w:szCs w:val="28"/>
        </w:rPr>
      </w:pPr>
      <w:r>
        <w:rPr>
          <w:sz w:val="28"/>
          <w:szCs w:val="28"/>
        </w:rPr>
        <w:t xml:space="preserve">+ Công ty TNHH Xây dựng - Y tế Tâm </w:t>
      </w:r>
      <w:proofErr w:type="gramStart"/>
      <w:r>
        <w:rPr>
          <w:sz w:val="28"/>
          <w:szCs w:val="28"/>
        </w:rPr>
        <w:t>An</w:t>
      </w:r>
      <w:proofErr w:type="gramEnd"/>
      <w:r>
        <w:rPr>
          <w:sz w:val="28"/>
          <w:szCs w:val="28"/>
        </w:rPr>
        <w:t>: 11</w:t>
      </w:r>
    </w:p>
    <w:p w:rsidR="00DE636F" w:rsidRPr="00A25E86" w:rsidRDefault="00DE636F" w:rsidP="003A3E8F">
      <w:pPr>
        <w:widowControl w:val="0"/>
        <w:spacing w:before="120" w:after="120"/>
        <w:ind w:firstLine="709"/>
        <w:jc w:val="both"/>
        <w:rPr>
          <w:sz w:val="28"/>
          <w:szCs w:val="28"/>
        </w:rPr>
      </w:pPr>
      <w:r>
        <w:rPr>
          <w:sz w:val="28"/>
          <w:szCs w:val="28"/>
        </w:rPr>
        <w:t xml:space="preserve">+ Công ty TNHH phòng khám đa khoa </w:t>
      </w:r>
      <w:proofErr w:type="gramStart"/>
      <w:r>
        <w:rPr>
          <w:sz w:val="28"/>
          <w:szCs w:val="28"/>
        </w:rPr>
        <w:t>Ái  Nghĩa</w:t>
      </w:r>
      <w:proofErr w:type="gramEnd"/>
      <w:r>
        <w:rPr>
          <w:sz w:val="28"/>
          <w:szCs w:val="28"/>
        </w:rPr>
        <w:t xml:space="preserve"> Biên Hòa: 06</w:t>
      </w:r>
    </w:p>
    <w:p w:rsidR="009A7E54" w:rsidRDefault="009A7E54" w:rsidP="003A3E8F">
      <w:pPr>
        <w:widowControl w:val="0"/>
        <w:spacing w:before="120" w:after="120"/>
        <w:ind w:firstLine="709"/>
        <w:jc w:val="both"/>
        <w:rPr>
          <w:sz w:val="28"/>
          <w:szCs w:val="28"/>
        </w:rPr>
      </w:pPr>
      <w:r>
        <w:rPr>
          <w:sz w:val="28"/>
          <w:szCs w:val="28"/>
        </w:rPr>
        <w:t>- Số phương tiện đo n</w:t>
      </w:r>
      <w:r w:rsidR="00DE636F">
        <w:rPr>
          <w:sz w:val="28"/>
          <w:szCs w:val="28"/>
        </w:rPr>
        <w:t>hóm 2 còn thời hạn kiểm định: 79</w:t>
      </w:r>
    </w:p>
    <w:p w:rsidR="009A7E54" w:rsidRDefault="009A7E54" w:rsidP="003A3E8F">
      <w:pPr>
        <w:widowControl w:val="0"/>
        <w:spacing w:before="120" w:after="120"/>
        <w:ind w:firstLine="709"/>
        <w:jc w:val="both"/>
        <w:rPr>
          <w:sz w:val="28"/>
          <w:szCs w:val="28"/>
        </w:rPr>
      </w:pPr>
      <w:r>
        <w:rPr>
          <w:sz w:val="28"/>
          <w:szCs w:val="28"/>
        </w:rPr>
        <w:t xml:space="preserve">- Số phương tiện đo nhóm 2 chưa thực hiện kiểm định: 08, trong đó 06 phương tiện đo nhóm 2 của công ty TNHH phòng khám đa khoa Tân Long chưa thực hiện kiểm định vì cơ sở mới hoạt động nên chưa biết quy định về kiểm định phương tiện đo nhóm 2, 02 phương tiện đo nhóm 2 của công ty TNHH phòng khám đa khoa Dân Y bị hư hỏng đang chờ sửa chữa. </w:t>
      </w:r>
    </w:p>
    <w:p w:rsidR="00E03E0F" w:rsidRPr="009A7E54" w:rsidRDefault="00E03E0F" w:rsidP="003A3E8F">
      <w:pPr>
        <w:shd w:val="clear" w:color="auto" w:fill="FFFFFF"/>
        <w:spacing w:before="120" w:after="120"/>
        <w:ind w:firstLine="709"/>
        <w:jc w:val="both"/>
        <w:rPr>
          <w:b/>
          <w:sz w:val="28"/>
          <w:szCs w:val="28"/>
        </w:rPr>
      </w:pPr>
      <w:r w:rsidRPr="009A7E54">
        <w:rPr>
          <w:b/>
          <w:sz w:val="28"/>
          <w:szCs w:val="28"/>
        </w:rPr>
        <w:t xml:space="preserve">3. </w:t>
      </w:r>
      <w:r w:rsidRPr="009A7E54">
        <w:rPr>
          <w:b/>
          <w:sz w:val="28"/>
          <w:szCs w:val="28"/>
          <w:lang w:val="vi-VN"/>
        </w:rPr>
        <w:t>K</w:t>
      </w:r>
      <w:r w:rsidRPr="009A7E54">
        <w:rPr>
          <w:b/>
          <w:sz w:val="28"/>
          <w:szCs w:val="28"/>
        </w:rPr>
        <w:t>ết luận</w:t>
      </w:r>
    </w:p>
    <w:p w:rsidR="00B90D32" w:rsidRDefault="009A7E54" w:rsidP="003A3E8F">
      <w:pPr>
        <w:widowControl w:val="0"/>
        <w:spacing w:before="120" w:after="120"/>
        <w:ind w:firstLine="709"/>
        <w:jc w:val="both"/>
        <w:rPr>
          <w:sz w:val="28"/>
          <w:szCs w:val="28"/>
        </w:rPr>
      </w:pPr>
      <w:r>
        <w:rPr>
          <w:sz w:val="28"/>
          <w:szCs w:val="28"/>
        </w:rPr>
        <w:t>1</w:t>
      </w:r>
      <w:r w:rsidR="00DE636F">
        <w:rPr>
          <w:sz w:val="28"/>
          <w:szCs w:val="28"/>
        </w:rPr>
        <w:t>3</w:t>
      </w:r>
      <w:r w:rsidR="00125070">
        <w:rPr>
          <w:sz w:val="28"/>
          <w:szCs w:val="28"/>
        </w:rPr>
        <w:t xml:space="preserve"> đơn vị được thanh tra</w:t>
      </w:r>
      <w:r w:rsidR="00D44B72">
        <w:rPr>
          <w:sz w:val="28"/>
          <w:szCs w:val="28"/>
        </w:rPr>
        <w:t xml:space="preserve"> </w:t>
      </w:r>
      <w:r w:rsidR="00B90D32" w:rsidRPr="00B90D32">
        <w:rPr>
          <w:sz w:val="28"/>
          <w:szCs w:val="28"/>
        </w:rPr>
        <w:t xml:space="preserve">đã chấp hành các quy định của pháp luật về </w:t>
      </w:r>
      <w:proofErr w:type="gramStart"/>
      <w:r w:rsidR="00F177B2">
        <w:rPr>
          <w:sz w:val="28"/>
          <w:szCs w:val="28"/>
        </w:rPr>
        <w:t>an</w:t>
      </w:r>
      <w:proofErr w:type="gramEnd"/>
      <w:r w:rsidR="00F177B2">
        <w:rPr>
          <w:sz w:val="28"/>
          <w:szCs w:val="28"/>
        </w:rPr>
        <w:t xml:space="preserve"> toàn bức xạ và đo lường trong khám, chữa bệnh.</w:t>
      </w:r>
    </w:p>
    <w:p w:rsidR="00CA2071" w:rsidRDefault="00CA2071" w:rsidP="003A3E8F">
      <w:pPr>
        <w:tabs>
          <w:tab w:val="left" w:leader="dot" w:pos="9356"/>
        </w:tabs>
        <w:spacing w:before="120" w:after="120"/>
        <w:ind w:left="709"/>
        <w:jc w:val="both"/>
        <w:rPr>
          <w:sz w:val="28"/>
          <w:szCs w:val="28"/>
        </w:rPr>
      </w:pPr>
      <w:r>
        <w:rPr>
          <w:b/>
          <w:color w:val="000000"/>
          <w:sz w:val="28"/>
          <w:szCs w:val="28"/>
        </w:rPr>
        <w:t>4.</w:t>
      </w:r>
      <w:r w:rsidR="003A3E8F">
        <w:rPr>
          <w:b/>
          <w:color w:val="000000"/>
          <w:sz w:val="28"/>
          <w:szCs w:val="28"/>
        </w:rPr>
        <w:t xml:space="preserve"> </w:t>
      </w:r>
      <w:r w:rsidR="00125070" w:rsidRPr="00CA2071">
        <w:rPr>
          <w:b/>
          <w:color w:val="000000"/>
          <w:sz w:val="28"/>
          <w:szCs w:val="28"/>
        </w:rPr>
        <w:t>Các yêu cầu, kiến nghị:</w:t>
      </w:r>
      <w:r w:rsidRPr="00D82CC2">
        <w:rPr>
          <w:sz w:val="28"/>
          <w:szCs w:val="28"/>
        </w:rPr>
        <w:t xml:space="preserve"> </w:t>
      </w:r>
    </w:p>
    <w:p w:rsidR="00CA2071" w:rsidRPr="00CA2071" w:rsidRDefault="00CA2071" w:rsidP="003A3E8F">
      <w:pPr>
        <w:tabs>
          <w:tab w:val="left" w:leader="dot" w:pos="9356"/>
        </w:tabs>
        <w:spacing w:before="120" w:after="120"/>
        <w:ind w:left="709"/>
        <w:jc w:val="both"/>
        <w:rPr>
          <w:b/>
          <w:color w:val="000000"/>
          <w:sz w:val="28"/>
          <w:szCs w:val="28"/>
        </w:rPr>
      </w:pPr>
      <w:r>
        <w:rPr>
          <w:sz w:val="28"/>
          <w:szCs w:val="28"/>
        </w:rPr>
        <w:t>C</w:t>
      </w:r>
      <w:r w:rsidRPr="00D82CC2">
        <w:rPr>
          <w:sz w:val="28"/>
          <w:szCs w:val="28"/>
        </w:rPr>
        <w:t>ác đối tượng thanh tra</w:t>
      </w:r>
      <w:r>
        <w:rPr>
          <w:sz w:val="28"/>
          <w:szCs w:val="28"/>
        </w:rPr>
        <w:t>:</w:t>
      </w:r>
    </w:p>
    <w:p w:rsidR="009A7E54" w:rsidRDefault="009A7E54" w:rsidP="003A3E8F">
      <w:pPr>
        <w:widowControl w:val="0"/>
        <w:spacing w:before="120" w:after="120"/>
        <w:ind w:firstLine="709"/>
        <w:jc w:val="both"/>
        <w:rPr>
          <w:sz w:val="28"/>
          <w:szCs w:val="28"/>
        </w:rPr>
      </w:pPr>
      <w:r>
        <w:rPr>
          <w:sz w:val="28"/>
          <w:szCs w:val="28"/>
        </w:rPr>
        <w:t>- Công ty TNHH phòng khám đa khoa Tân Long thực hiện kiểm định đầy đủ các phương tiện đo nhóm 2 trước khi đưa vào sử dụng.</w:t>
      </w:r>
    </w:p>
    <w:p w:rsidR="009A7E54" w:rsidRDefault="009A7E54" w:rsidP="003A3E8F">
      <w:pPr>
        <w:widowControl w:val="0"/>
        <w:spacing w:before="120" w:after="120"/>
        <w:ind w:firstLine="709"/>
        <w:jc w:val="both"/>
        <w:rPr>
          <w:sz w:val="28"/>
          <w:szCs w:val="28"/>
        </w:rPr>
      </w:pPr>
      <w:r>
        <w:rPr>
          <w:sz w:val="28"/>
          <w:szCs w:val="28"/>
        </w:rPr>
        <w:t xml:space="preserve">- Thực hiện gia hạn giấy phép sử dụng thiết bị X-quang định kỳ </w:t>
      </w:r>
      <w:proofErr w:type="gramStart"/>
      <w:r>
        <w:rPr>
          <w:sz w:val="28"/>
          <w:szCs w:val="28"/>
        </w:rPr>
        <w:t>theo</w:t>
      </w:r>
      <w:proofErr w:type="gramEnd"/>
      <w:r>
        <w:rPr>
          <w:sz w:val="28"/>
          <w:szCs w:val="28"/>
        </w:rPr>
        <w:t xml:space="preserve"> quy định.</w:t>
      </w:r>
    </w:p>
    <w:p w:rsidR="009A7E54" w:rsidRDefault="009A7E54" w:rsidP="003A3E8F">
      <w:pPr>
        <w:widowControl w:val="0"/>
        <w:spacing w:before="120" w:after="120"/>
        <w:ind w:firstLine="709"/>
        <w:jc w:val="both"/>
        <w:rPr>
          <w:sz w:val="28"/>
          <w:szCs w:val="28"/>
        </w:rPr>
      </w:pPr>
      <w:r>
        <w:rPr>
          <w:sz w:val="28"/>
          <w:szCs w:val="28"/>
        </w:rPr>
        <w:t xml:space="preserve">- Gửi nhân viên bức xạ đào tạo lại kiến thức </w:t>
      </w:r>
      <w:proofErr w:type="gramStart"/>
      <w:r>
        <w:rPr>
          <w:sz w:val="28"/>
          <w:szCs w:val="28"/>
        </w:rPr>
        <w:t>an</w:t>
      </w:r>
      <w:proofErr w:type="gramEnd"/>
      <w:r>
        <w:rPr>
          <w:sz w:val="28"/>
          <w:szCs w:val="28"/>
        </w:rPr>
        <w:t xml:space="preserve"> toàn bức xạ và thực hiện gia hạn chứng chỉ nhân viên bức xạ.</w:t>
      </w:r>
    </w:p>
    <w:p w:rsidR="009A7E54" w:rsidRDefault="009A7E54" w:rsidP="003A3E8F">
      <w:pPr>
        <w:widowControl w:val="0"/>
        <w:spacing w:before="120" w:after="120"/>
        <w:ind w:firstLine="709"/>
        <w:jc w:val="both"/>
        <w:rPr>
          <w:sz w:val="28"/>
          <w:szCs w:val="28"/>
        </w:rPr>
      </w:pPr>
      <w:r>
        <w:rPr>
          <w:sz w:val="28"/>
          <w:szCs w:val="28"/>
        </w:rPr>
        <w:t>- Công ty TNHH phòng khám đa khoa Sinh Hậu thực hiện thủ tục cấp lại hoặc sửa đổi giấy phép sử dụng thiết bị X-quang do cấu trúc phòng đặt máy X-quang đã có sự thay đổi.</w:t>
      </w:r>
    </w:p>
    <w:p w:rsidR="009A7E54" w:rsidRDefault="009A7E54" w:rsidP="003A3E8F">
      <w:pPr>
        <w:widowControl w:val="0"/>
        <w:spacing w:before="120" w:after="120"/>
        <w:ind w:firstLine="709"/>
        <w:jc w:val="both"/>
        <w:rPr>
          <w:sz w:val="28"/>
          <w:szCs w:val="28"/>
        </w:rPr>
      </w:pPr>
      <w:r>
        <w:rPr>
          <w:sz w:val="28"/>
          <w:szCs w:val="28"/>
        </w:rPr>
        <w:t>- Công ty TNHH phòng khám đa khoa Dân Y thực hiện kiểm định lại phương tiện đo nhóm 2 khi sửa chữa xong mới được đưa vào sử dụng.</w:t>
      </w:r>
    </w:p>
    <w:p w:rsidR="009A7E54" w:rsidRPr="00FE4463" w:rsidRDefault="009A7E54" w:rsidP="003A3E8F">
      <w:pPr>
        <w:widowControl w:val="0"/>
        <w:spacing w:before="120" w:after="120"/>
        <w:ind w:firstLine="709"/>
        <w:jc w:val="both"/>
        <w:rPr>
          <w:sz w:val="28"/>
          <w:szCs w:val="28"/>
        </w:rPr>
      </w:pPr>
      <w:r>
        <w:rPr>
          <w:sz w:val="28"/>
          <w:szCs w:val="28"/>
        </w:rPr>
        <w:t>-</w:t>
      </w:r>
      <w:r w:rsidR="005277EA">
        <w:rPr>
          <w:sz w:val="28"/>
          <w:szCs w:val="28"/>
        </w:rPr>
        <w:t xml:space="preserve"> </w:t>
      </w:r>
      <w:r>
        <w:rPr>
          <w:sz w:val="28"/>
          <w:szCs w:val="28"/>
        </w:rPr>
        <w:t xml:space="preserve">Thực hiện qui định pháp luật báo cáo thực trạng </w:t>
      </w:r>
      <w:proofErr w:type="gramStart"/>
      <w:r>
        <w:rPr>
          <w:sz w:val="28"/>
          <w:szCs w:val="28"/>
        </w:rPr>
        <w:t>an</w:t>
      </w:r>
      <w:proofErr w:type="gramEnd"/>
      <w:r>
        <w:rPr>
          <w:sz w:val="28"/>
          <w:szCs w:val="28"/>
        </w:rPr>
        <w:t xml:space="preserve"> toàn bức xạ định kỳ hàng năm trong tháng 11 cho Sở Khoa học và Công nghệ tỉnh</w:t>
      </w:r>
      <w:r w:rsidR="003A3E8F">
        <w:rPr>
          <w:sz w:val="28"/>
          <w:szCs w:val="28"/>
        </w:rPr>
        <w:t>.</w:t>
      </w:r>
    </w:p>
    <w:p w:rsidR="001E06F5" w:rsidRPr="00CC7CF7" w:rsidRDefault="001E06F5" w:rsidP="001E06F5">
      <w:pPr>
        <w:tabs>
          <w:tab w:val="left" w:leader="dot" w:pos="9356"/>
        </w:tabs>
        <w:spacing w:after="120"/>
        <w:ind w:firstLine="709"/>
        <w:jc w:val="both"/>
        <w:rPr>
          <w:lang w:val="vi-VN"/>
        </w:rPr>
      </w:pPr>
    </w:p>
    <w:tbl>
      <w:tblPr>
        <w:tblW w:w="9072" w:type="dxa"/>
        <w:tblInd w:w="108" w:type="dxa"/>
        <w:tblLook w:val="04A0"/>
      </w:tblPr>
      <w:tblGrid>
        <w:gridCol w:w="4111"/>
        <w:gridCol w:w="4961"/>
      </w:tblGrid>
      <w:tr w:rsidR="00307B26" w:rsidRPr="00237647" w:rsidTr="000F34E3">
        <w:tc>
          <w:tcPr>
            <w:tcW w:w="4111" w:type="dxa"/>
          </w:tcPr>
          <w:p w:rsidR="000A637A" w:rsidRPr="0086117C" w:rsidRDefault="00307B26" w:rsidP="000F34E3">
            <w:pPr>
              <w:ind w:left="-108"/>
              <w:rPr>
                <w:b/>
                <w:i/>
                <w:szCs w:val="28"/>
                <w:lang w:val="vi-VN"/>
              </w:rPr>
            </w:pPr>
            <w:r w:rsidRPr="0086117C">
              <w:rPr>
                <w:b/>
                <w:i/>
                <w:szCs w:val="28"/>
                <w:lang w:val="vi-VN"/>
              </w:rPr>
              <w:t>Nơi nhận:</w:t>
            </w:r>
          </w:p>
          <w:p w:rsidR="00C63515" w:rsidRDefault="00BB209C" w:rsidP="00BE7C72">
            <w:pPr>
              <w:tabs>
                <w:tab w:val="right" w:leader="dot" w:pos="9356"/>
              </w:tabs>
              <w:ind w:left="-108"/>
              <w:rPr>
                <w:sz w:val="22"/>
                <w:szCs w:val="28"/>
              </w:rPr>
            </w:pPr>
            <w:r w:rsidRPr="0086117C">
              <w:rPr>
                <w:sz w:val="22"/>
                <w:szCs w:val="28"/>
                <w:lang w:val="vi-VN"/>
              </w:rPr>
              <w:t xml:space="preserve">- </w:t>
            </w:r>
            <w:r w:rsidR="00804389" w:rsidRPr="0086117C">
              <w:rPr>
                <w:sz w:val="22"/>
                <w:szCs w:val="28"/>
                <w:lang w:val="vi-VN"/>
              </w:rPr>
              <w:t>Các cơ sở được thanh tra</w:t>
            </w:r>
            <w:r w:rsidR="000A637A" w:rsidRPr="0086117C">
              <w:rPr>
                <w:sz w:val="22"/>
                <w:szCs w:val="28"/>
                <w:lang w:val="vi-VN"/>
              </w:rPr>
              <w:t>;</w:t>
            </w:r>
            <w:r w:rsidR="00307B26" w:rsidRPr="0086117C">
              <w:rPr>
                <w:sz w:val="22"/>
                <w:szCs w:val="28"/>
                <w:lang w:val="vi-VN"/>
              </w:rPr>
              <w:t xml:space="preserve"> </w:t>
            </w:r>
          </w:p>
          <w:p w:rsidR="0099211F" w:rsidRDefault="0099211F" w:rsidP="00BE7C72">
            <w:pPr>
              <w:tabs>
                <w:tab w:val="right" w:leader="dot" w:pos="9356"/>
              </w:tabs>
              <w:ind w:left="-108"/>
              <w:rPr>
                <w:sz w:val="22"/>
                <w:szCs w:val="28"/>
              </w:rPr>
            </w:pPr>
            <w:r>
              <w:rPr>
                <w:sz w:val="22"/>
                <w:szCs w:val="28"/>
              </w:rPr>
              <w:t>- Thanh tra Bộ;</w:t>
            </w:r>
          </w:p>
          <w:p w:rsidR="00CF3AFE" w:rsidRPr="00CF3AFE" w:rsidRDefault="00CF3AFE" w:rsidP="00BE7C72">
            <w:pPr>
              <w:tabs>
                <w:tab w:val="right" w:leader="dot" w:pos="9356"/>
              </w:tabs>
              <w:ind w:left="-108"/>
              <w:rPr>
                <w:sz w:val="22"/>
                <w:szCs w:val="28"/>
              </w:rPr>
            </w:pPr>
            <w:r>
              <w:rPr>
                <w:sz w:val="22"/>
                <w:szCs w:val="28"/>
              </w:rPr>
              <w:t>- Thanh tra tỉnh</w:t>
            </w:r>
            <w:r w:rsidR="001218F8">
              <w:rPr>
                <w:sz w:val="22"/>
                <w:szCs w:val="28"/>
              </w:rPr>
              <w:t>;</w:t>
            </w:r>
          </w:p>
          <w:p w:rsidR="00307B26" w:rsidRPr="003C7A9E" w:rsidRDefault="007464FC" w:rsidP="00BE7C72">
            <w:pPr>
              <w:tabs>
                <w:tab w:val="right" w:leader="dot" w:pos="9356"/>
              </w:tabs>
              <w:ind w:left="-108"/>
              <w:rPr>
                <w:sz w:val="22"/>
                <w:szCs w:val="28"/>
              </w:rPr>
            </w:pPr>
            <w:r w:rsidRPr="00CF3AFE">
              <w:rPr>
                <w:sz w:val="22"/>
                <w:szCs w:val="28"/>
                <w:lang w:val="vi-VN"/>
              </w:rPr>
              <w:t xml:space="preserve">- </w:t>
            </w:r>
            <w:r w:rsidR="0099211F">
              <w:rPr>
                <w:sz w:val="22"/>
                <w:szCs w:val="28"/>
              </w:rPr>
              <w:t>Giám đốc, c</w:t>
            </w:r>
            <w:r w:rsidR="0086117C" w:rsidRPr="00CF3AFE">
              <w:rPr>
                <w:sz w:val="22"/>
                <w:szCs w:val="28"/>
                <w:lang w:val="vi-VN"/>
              </w:rPr>
              <w:t>ác Phó Giám đốc Sở</w:t>
            </w:r>
            <w:r w:rsidRPr="00CF3AFE">
              <w:rPr>
                <w:sz w:val="22"/>
                <w:szCs w:val="28"/>
                <w:lang w:val="vi-VN"/>
              </w:rPr>
              <w:t>;</w:t>
            </w:r>
          </w:p>
          <w:p w:rsidR="00307B26" w:rsidRPr="003C7A9E" w:rsidRDefault="00307B26" w:rsidP="00BE7C72">
            <w:pPr>
              <w:tabs>
                <w:tab w:val="right" w:leader="dot" w:pos="9356"/>
              </w:tabs>
              <w:ind w:left="-108"/>
              <w:rPr>
                <w:sz w:val="22"/>
                <w:szCs w:val="28"/>
              </w:rPr>
            </w:pPr>
            <w:r w:rsidRPr="003C7A9E">
              <w:rPr>
                <w:sz w:val="22"/>
                <w:szCs w:val="28"/>
              </w:rPr>
              <w:t>- Lưu: VT, TTr</w:t>
            </w:r>
          </w:p>
          <w:p w:rsidR="00307B26" w:rsidRPr="001260BD" w:rsidRDefault="007122A4" w:rsidP="00F177B2">
            <w:pPr>
              <w:tabs>
                <w:tab w:val="right" w:leader="dot" w:pos="9356"/>
              </w:tabs>
              <w:ind w:left="-108"/>
              <w:rPr>
                <w:sz w:val="22"/>
                <w:szCs w:val="28"/>
              </w:rPr>
            </w:pPr>
            <w:r>
              <w:rPr>
                <w:sz w:val="18"/>
                <w:szCs w:val="18"/>
              </w:rPr>
              <w:t>TTr</w:t>
            </w:r>
            <w:r w:rsidR="00D44B72">
              <w:rPr>
                <w:sz w:val="18"/>
                <w:szCs w:val="18"/>
              </w:rPr>
              <w:t>394</w:t>
            </w:r>
            <w:r w:rsidRPr="006A22E4">
              <w:rPr>
                <w:sz w:val="18"/>
                <w:szCs w:val="18"/>
              </w:rPr>
              <w:t>-</w:t>
            </w:r>
            <w:r>
              <w:rPr>
                <w:sz w:val="18"/>
                <w:szCs w:val="18"/>
              </w:rPr>
              <w:t>KLTT</w:t>
            </w:r>
            <w:r w:rsidR="00F177B2">
              <w:rPr>
                <w:sz w:val="18"/>
                <w:szCs w:val="18"/>
              </w:rPr>
              <w:t>26ATBX</w:t>
            </w:r>
            <w:r w:rsidR="00D44B72">
              <w:rPr>
                <w:sz w:val="18"/>
                <w:szCs w:val="18"/>
              </w:rPr>
              <w:t xml:space="preserve"> </w:t>
            </w:r>
            <w:r w:rsidRPr="006A22E4">
              <w:rPr>
                <w:sz w:val="18"/>
                <w:szCs w:val="18"/>
              </w:rPr>
              <w:t>\</w:t>
            </w:r>
            <w:r w:rsidR="00135A75">
              <w:rPr>
                <w:sz w:val="18"/>
                <w:szCs w:val="18"/>
              </w:rPr>
              <w:t>10</w:t>
            </w:r>
            <w:r w:rsidR="00F177B2">
              <w:rPr>
                <w:sz w:val="18"/>
                <w:szCs w:val="18"/>
              </w:rPr>
              <w:t>b</w:t>
            </w:r>
          </w:p>
        </w:tc>
        <w:tc>
          <w:tcPr>
            <w:tcW w:w="4961" w:type="dxa"/>
          </w:tcPr>
          <w:p w:rsidR="00307B26" w:rsidRDefault="00D44B72" w:rsidP="00854158">
            <w:pPr>
              <w:tabs>
                <w:tab w:val="right" w:leader="dot" w:pos="9356"/>
              </w:tabs>
              <w:jc w:val="center"/>
              <w:rPr>
                <w:b/>
                <w:sz w:val="28"/>
                <w:szCs w:val="28"/>
              </w:rPr>
            </w:pPr>
            <w:r>
              <w:rPr>
                <w:b/>
                <w:sz w:val="28"/>
                <w:szCs w:val="28"/>
              </w:rPr>
              <w:t>CHÁNH THANH TRA</w:t>
            </w:r>
          </w:p>
          <w:p w:rsidR="00611CBE" w:rsidRDefault="00611CBE" w:rsidP="00854158">
            <w:pPr>
              <w:tabs>
                <w:tab w:val="right" w:leader="dot" w:pos="9356"/>
              </w:tabs>
              <w:jc w:val="center"/>
              <w:rPr>
                <w:b/>
                <w:sz w:val="28"/>
                <w:szCs w:val="28"/>
              </w:rPr>
            </w:pPr>
          </w:p>
          <w:p w:rsidR="00611CBE" w:rsidRDefault="00611CBE" w:rsidP="00854158">
            <w:pPr>
              <w:tabs>
                <w:tab w:val="right" w:leader="dot" w:pos="9356"/>
              </w:tabs>
              <w:jc w:val="center"/>
              <w:rPr>
                <w:b/>
                <w:sz w:val="28"/>
                <w:szCs w:val="28"/>
              </w:rPr>
            </w:pPr>
          </w:p>
          <w:p w:rsidR="00611CBE" w:rsidRDefault="00611CBE" w:rsidP="00854158">
            <w:pPr>
              <w:tabs>
                <w:tab w:val="right" w:leader="dot" w:pos="9356"/>
              </w:tabs>
              <w:jc w:val="center"/>
              <w:rPr>
                <w:b/>
                <w:sz w:val="28"/>
                <w:szCs w:val="28"/>
              </w:rPr>
            </w:pPr>
          </w:p>
          <w:p w:rsidR="00611CBE" w:rsidRDefault="00611CBE" w:rsidP="00854158">
            <w:pPr>
              <w:tabs>
                <w:tab w:val="right" w:leader="dot" w:pos="9356"/>
              </w:tabs>
              <w:jc w:val="center"/>
              <w:rPr>
                <w:b/>
                <w:sz w:val="28"/>
                <w:szCs w:val="28"/>
              </w:rPr>
            </w:pPr>
          </w:p>
          <w:p w:rsidR="00611CBE" w:rsidRDefault="00611CBE" w:rsidP="00854158">
            <w:pPr>
              <w:tabs>
                <w:tab w:val="right" w:leader="dot" w:pos="9356"/>
              </w:tabs>
              <w:jc w:val="center"/>
              <w:rPr>
                <w:b/>
                <w:sz w:val="28"/>
                <w:szCs w:val="28"/>
              </w:rPr>
            </w:pPr>
          </w:p>
          <w:p w:rsidR="00611CBE" w:rsidRDefault="00611CBE" w:rsidP="00854158">
            <w:pPr>
              <w:tabs>
                <w:tab w:val="right" w:leader="dot" w:pos="9356"/>
              </w:tabs>
              <w:jc w:val="center"/>
              <w:rPr>
                <w:b/>
                <w:sz w:val="28"/>
                <w:szCs w:val="28"/>
              </w:rPr>
            </w:pPr>
          </w:p>
          <w:p w:rsidR="00307B26" w:rsidRPr="00237647" w:rsidRDefault="00D44B72" w:rsidP="00611CBE">
            <w:pPr>
              <w:tabs>
                <w:tab w:val="right" w:leader="dot" w:pos="9356"/>
              </w:tabs>
              <w:jc w:val="center"/>
              <w:rPr>
                <w:b/>
                <w:sz w:val="28"/>
                <w:szCs w:val="28"/>
              </w:rPr>
            </w:pPr>
            <w:r>
              <w:rPr>
                <w:b/>
                <w:sz w:val="28"/>
                <w:szCs w:val="28"/>
              </w:rPr>
              <w:lastRenderedPageBreak/>
              <w:t>Lâm Sơn Hà</w:t>
            </w:r>
          </w:p>
        </w:tc>
      </w:tr>
    </w:tbl>
    <w:p w:rsidR="00307B26" w:rsidRDefault="00307B26"/>
    <w:sectPr w:rsidR="00307B26" w:rsidSect="00751D63">
      <w:footerReference w:type="even" r:id="rId8"/>
      <w:footerReference w:type="default" r:id="rId9"/>
      <w:pgSz w:w="11909" w:h="16834" w:code="9"/>
      <w:pgMar w:top="1134" w:right="1134" w:bottom="1134" w:left="1418" w:header="720" w:footer="4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FF" w:rsidRDefault="00710DFF">
      <w:r>
        <w:separator/>
      </w:r>
    </w:p>
  </w:endnote>
  <w:endnote w:type="continuationSeparator" w:id="0">
    <w:p w:rsidR="00710DFF" w:rsidRDefault="00710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A0" w:rsidRDefault="00AD1191" w:rsidP="00854158">
    <w:pPr>
      <w:pStyle w:val="Footer"/>
      <w:framePr w:wrap="around" w:vAnchor="text" w:hAnchor="margin" w:xAlign="right" w:y="1"/>
      <w:rPr>
        <w:rStyle w:val="PageNumber"/>
      </w:rPr>
    </w:pPr>
    <w:r>
      <w:rPr>
        <w:rStyle w:val="PageNumber"/>
      </w:rPr>
      <w:fldChar w:fldCharType="begin"/>
    </w:r>
    <w:r w:rsidR="00FE08A0">
      <w:rPr>
        <w:rStyle w:val="PageNumber"/>
      </w:rPr>
      <w:instrText xml:space="preserve">PAGE  </w:instrText>
    </w:r>
    <w:r>
      <w:rPr>
        <w:rStyle w:val="PageNumber"/>
      </w:rPr>
      <w:fldChar w:fldCharType="end"/>
    </w:r>
  </w:p>
  <w:p w:rsidR="00FE08A0" w:rsidRDefault="00FE08A0" w:rsidP="008541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A0" w:rsidRDefault="00AD1191" w:rsidP="00854158">
    <w:pPr>
      <w:pStyle w:val="Footer"/>
      <w:framePr w:wrap="around" w:vAnchor="text" w:hAnchor="margin" w:xAlign="right" w:y="1"/>
      <w:rPr>
        <w:rStyle w:val="PageNumber"/>
      </w:rPr>
    </w:pPr>
    <w:r>
      <w:rPr>
        <w:rStyle w:val="PageNumber"/>
      </w:rPr>
      <w:fldChar w:fldCharType="begin"/>
    </w:r>
    <w:r w:rsidR="00FE08A0">
      <w:rPr>
        <w:rStyle w:val="PageNumber"/>
      </w:rPr>
      <w:instrText xml:space="preserve">PAGE  </w:instrText>
    </w:r>
    <w:r>
      <w:rPr>
        <w:rStyle w:val="PageNumber"/>
      </w:rPr>
      <w:fldChar w:fldCharType="separate"/>
    </w:r>
    <w:r w:rsidR="00FF57FD">
      <w:rPr>
        <w:rStyle w:val="PageNumber"/>
        <w:noProof/>
      </w:rPr>
      <w:t>2</w:t>
    </w:r>
    <w:r>
      <w:rPr>
        <w:rStyle w:val="PageNumber"/>
      </w:rPr>
      <w:fldChar w:fldCharType="end"/>
    </w:r>
  </w:p>
  <w:p w:rsidR="00FE08A0" w:rsidRDefault="00FE08A0" w:rsidP="00854158">
    <w:pPr>
      <w:pStyle w:val="Footer"/>
      <w:ind w:right="360"/>
      <w:jc w:val="center"/>
    </w:pPr>
  </w:p>
  <w:p w:rsidR="00FE08A0" w:rsidRDefault="00FE0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FF" w:rsidRDefault="00710DFF">
      <w:r>
        <w:separator/>
      </w:r>
    </w:p>
  </w:footnote>
  <w:footnote w:type="continuationSeparator" w:id="0">
    <w:p w:rsidR="00710DFF" w:rsidRDefault="00710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8E9"/>
    <w:multiLevelType w:val="hybridMultilevel"/>
    <w:tmpl w:val="0EFE679A"/>
    <w:lvl w:ilvl="0" w:tplc="76924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7801DF"/>
    <w:multiLevelType w:val="hybridMultilevel"/>
    <w:tmpl w:val="7A6AAE18"/>
    <w:lvl w:ilvl="0" w:tplc="3A88BD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78452E8"/>
    <w:multiLevelType w:val="hybridMultilevel"/>
    <w:tmpl w:val="9500B8FA"/>
    <w:lvl w:ilvl="0" w:tplc="1E04D67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6C456520"/>
    <w:multiLevelType w:val="hybridMultilevel"/>
    <w:tmpl w:val="E1066920"/>
    <w:lvl w:ilvl="0" w:tplc="8A568A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characterSpacingControl w:val="doNotCompress"/>
  <w:footnotePr>
    <w:footnote w:id="-1"/>
    <w:footnote w:id="0"/>
  </w:footnotePr>
  <w:endnotePr>
    <w:endnote w:id="-1"/>
    <w:endnote w:id="0"/>
  </w:endnotePr>
  <w:compat/>
  <w:rsids>
    <w:rsidRoot w:val="00307B26"/>
    <w:rsid w:val="0000428F"/>
    <w:rsid w:val="00004A8A"/>
    <w:rsid w:val="000051A0"/>
    <w:rsid w:val="000070B2"/>
    <w:rsid w:val="00007A62"/>
    <w:rsid w:val="000115F5"/>
    <w:rsid w:val="0001488F"/>
    <w:rsid w:val="00014951"/>
    <w:rsid w:val="000229D4"/>
    <w:rsid w:val="00022E53"/>
    <w:rsid w:val="00022EE7"/>
    <w:rsid w:val="00025EB7"/>
    <w:rsid w:val="00060114"/>
    <w:rsid w:val="00076644"/>
    <w:rsid w:val="0007787C"/>
    <w:rsid w:val="000864ED"/>
    <w:rsid w:val="00087F35"/>
    <w:rsid w:val="000910B6"/>
    <w:rsid w:val="00094F4B"/>
    <w:rsid w:val="000A2A00"/>
    <w:rsid w:val="000A56AB"/>
    <w:rsid w:val="000A637A"/>
    <w:rsid w:val="000B5A25"/>
    <w:rsid w:val="000B5BF4"/>
    <w:rsid w:val="000C5BB7"/>
    <w:rsid w:val="000D6005"/>
    <w:rsid w:val="000D7039"/>
    <w:rsid w:val="000F24DD"/>
    <w:rsid w:val="000F257B"/>
    <w:rsid w:val="000F34E3"/>
    <w:rsid w:val="001218F8"/>
    <w:rsid w:val="0012390B"/>
    <w:rsid w:val="00125070"/>
    <w:rsid w:val="00135A75"/>
    <w:rsid w:val="00144B72"/>
    <w:rsid w:val="00160884"/>
    <w:rsid w:val="00161770"/>
    <w:rsid w:val="00193273"/>
    <w:rsid w:val="0019532C"/>
    <w:rsid w:val="001A24DB"/>
    <w:rsid w:val="001D0645"/>
    <w:rsid w:val="001D5215"/>
    <w:rsid w:val="001E06F5"/>
    <w:rsid w:val="001E3357"/>
    <w:rsid w:val="001E64A8"/>
    <w:rsid w:val="00231A2D"/>
    <w:rsid w:val="00235FFB"/>
    <w:rsid w:val="00251BE1"/>
    <w:rsid w:val="0025415D"/>
    <w:rsid w:val="00263A05"/>
    <w:rsid w:val="0026519B"/>
    <w:rsid w:val="00281D79"/>
    <w:rsid w:val="00291E89"/>
    <w:rsid w:val="002B291B"/>
    <w:rsid w:val="002C026D"/>
    <w:rsid w:val="002D0FD4"/>
    <w:rsid w:val="002E24B2"/>
    <w:rsid w:val="002F68B7"/>
    <w:rsid w:val="002F7928"/>
    <w:rsid w:val="003001E9"/>
    <w:rsid w:val="00307B26"/>
    <w:rsid w:val="00312383"/>
    <w:rsid w:val="0032511B"/>
    <w:rsid w:val="00327C50"/>
    <w:rsid w:val="003613E3"/>
    <w:rsid w:val="00361503"/>
    <w:rsid w:val="00366293"/>
    <w:rsid w:val="003725A1"/>
    <w:rsid w:val="00373DAC"/>
    <w:rsid w:val="00377181"/>
    <w:rsid w:val="003A2DE9"/>
    <w:rsid w:val="003A3E8F"/>
    <w:rsid w:val="003C2C85"/>
    <w:rsid w:val="003C6E06"/>
    <w:rsid w:val="003C7A9E"/>
    <w:rsid w:val="003F1DB3"/>
    <w:rsid w:val="003F2BBD"/>
    <w:rsid w:val="004034D5"/>
    <w:rsid w:val="00406CF4"/>
    <w:rsid w:val="00412DDD"/>
    <w:rsid w:val="00414CB2"/>
    <w:rsid w:val="00443039"/>
    <w:rsid w:val="00444C64"/>
    <w:rsid w:val="0045258F"/>
    <w:rsid w:val="00462129"/>
    <w:rsid w:val="004627D7"/>
    <w:rsid w:val="004652DB"/>
    <w:rsid w:val="00483B13"/>
    <w:rsid w:val="00483F00"/>
    <w:rsid w:val="00486EEE"/>
    <w:rsid w:val="00495CE7"/>
    <w:rsid w:val="00495E33"/>
    <w:rsid w:val="00505D7A"/>
    <w:rsid w:val="00513FFC"/>
    <w:rsid w:val="0051456A"/>
    <w:rsid w:val="005277EA"/>
    <w:rsid w:val="0053066C"/>
    <w:rsid w:val="005324ED"/>
    <w:rsid w:val="00545633"/>
    <w:rsid w:val="0057080C"/>
    <w:rsid w:val="00571D1B"/>
    <w:rsid w:val="005B3037"/>
    <w:rsid w:val="005B5C26"/>
    <w:rsid w:val="005D479D"/>
    <w:rsid w:val="005D65F5"/>
    <w:rsid w:val="005E6DFF"/>
    <w:rsid w:val="005F00CA"/>
    <w:rsid w:val="00611CBE"/>
    <w:rsid w:val="00615392"/>
    <w:rsid w:val="00640865"/>
    <w:rsid w:val="0065103B"/>
    <w:rsid w:val="00653948"/>
    <w:rsid w:val="0066538B"/>
    <w:rsid w:val="0067553E"/>
    <w:rsid w:val="006817DA"/>
    <w:rsid w:val="00684063"/>
    <w:rsid w:val="006853D8"/>
    <w:rsid w:val="00692AEA"/>
    <w:rsid w:val="00695CC7"/>
    <w:rsid w:val="006A0EB2"/>
    <w:rsid w:val="006A56FC"/>
    <w:rsid w:val="006B3A56"/>
    <w:rsid w:val="006C2354"/>
    <w:rsid w:val="006E01A7"/>
    <w:rsid w:val="006E1325"/>
    <w:rsid w:val="006E2240"/>
    <w:rsid w:val="006E6EFA"/>
    <w:rsid w:val="006F1998"/>
    <w:rsid w:val="006F384F"/>
    <w:rsid w:val="00700A1D"/>
    <w:rsid w:val="0070471F"/>
    <w:rsid w:val="00710DFF"/>
    <w:rsid w:val="007122A4"/>
    <w:rsid w:val="007135BB"/>
    <w:rsid w:val="00720398"/>
    <w:rsid w:val="007348ED"/>
    <w:rsid w:val="00742069"/>
    <w:rsid w:val="007464FC"/>
    <w:rsid w:val="0075029D"/>
    <w:rsid w:val="00751D63"/>
    <w:rsid w:val="00760E30"/>
    <w:rsid w:val="00762394"/>
    <w:rsid w:val="00765DEC"/>
    <w:rsid w:val="00767049"/>
    <w:rsid w:val="0077491E"/>
    <w:rsid w:val="00786B79"/>
    <w:rsid w:val="007A2CFB"/>
    <w:rsid w:val="007A3945"/>
    <w:rsid w:val="007A7895"/>
    <w:rsid w:val="007E0467"/>
    <w:rsid w:val="00804389"/>
    <w:rsid w:val="00817EB2"/>
    <w:rsid w:val="00825152"/>
    <w:rsid w:val="00834657"/>
    <w:rsid w:val="0083599F"/>
    <w:rsid w:val="00845CEE"/>
    <w:rsid w:val="008514D0"/>
    <w:rsid w:val="00854158"/>
    <w:rsid w:val="00854CDE"/>
    <w:rsid w:val="0086117C"/>
    <w:rsid w:val="008636E2"/>
    <w:rsid w:val="008712F7"/>
    <w:rsid w:val="00872095"/>
    <w:rsid w:val="008745EE"/>
    <w:rsid w:val="00881829"/>
    <w:rsid w:val="00891AC3"/>
    <w:rsid w:val="008A504D"/>
    <w:rsid w:val="008A5DEC"/>
    <w:rsid w:val="008B736C"/>
    <w:rsid w:val="008C608E"/>
    <w:rsid w:val="008D31FB"/>
    <w:rsid w:val="00904B87"/>
    <w:rsid w:val="00905083"/>
    <w:rsid w:val="009103C1"/>
    <w:rsid w:val="00925F64"/>
    <w:rsid w:val="00931E2B"/>
    <w:rsid w:val="00937089"/>
    <w:rsid w:val="009718F0"/>
    <w:rsid w:val="00975F9E"/>
    <w:rsid w:val="00986A65"/>
    <w:rsid w:val="0099038C"/>
    <w:rsid w:val="0099211F"/>
    <w:rsid w:val="009A0096"/>
    <w:rsid w:val="009A4060"/>
    <w:rsid w:val="009A7E54"/>
    <w:rsid w:val="009B1BE2"/>
    <w:rsid w:val="009B27D9"/>
    <w:rsid w:val="009C05FD"/>
    <w:rsid w:val="009C2C7E"/>
    <w:rsid w:val="009C3322"/>
    <w:rsid w:val="009D2C7F"/>
    <w:rsid w:val="009E4ACB"/>
    <w:rsid w:val="009E7A12"/>
    <w:rsid w:val="00A02B8D"/>
    <w:rsid w:val="00A03108"/>
    <w:rsid w:val="00A2599B"/>
    <w:rsid w:val="00A260B8"/>
    <w:rsid w:val="00A26405"/>
    <w:rsid w:val="00A317D0"/>
    <w:rsid w:val="00A47AE4"/>
    <w:rsid w:val="00A520E0"/>
    <w:rsid w:val="00A6304F"/>
    <w:rsid w:val="00A90C7A"/>
    <w:rsid w:val="00A97490"/>
    <w:rsid w:val="00AD1191"/>
    <w:rsid w:val="00AD1242"/>
    <w:rsid w:val="00AD2DD6"/>
    <w:rsid w:val="00AE0C86"/>
    <w:rsid w:val="00AE2E37"/>
    <w:rsid w:val="00AE79E3"/>
    <w:rsid w:val="00AE7C12"/>
    <w:rsid w:val="00AF76F9"/>
    <w:rsid w:val="00B05CE1"/>
    <w:rsid w:val="00B11D29"/>
    <w:rsid w:val="00B17C7B"/>
    <w:rsid w:val="00B2016E"/>
    <w:rsid w:val="00B21BD8"/>
    <w:rsid w:val="00B25087"/>
    <w:rsid w:val="00B35A9C"/>
    <w:rsid w:val="00B5113B"/>
    <w:rsid w:val="00B64C95"/>
    <w:rsid w:val="00B800A7"/>
    <w:rsid w:val="00B90D32"/>
    <w:rsid w:val="00B90F3B"/>
    <w:rsid w:val="00BA5DA9"/>
    <w:rsid w:val="00BB209C"/>
    <w:rsid w:val="00BE3526"/>
    <w:rsid w:val="00BE6C79"/>
    <w:rsid w:val="00BE7C72"/>
    <w:rsid w:val="00BF2C8C"/>
    <w:rsid w:val="00C11A43"/>
    <w:rsid w:val="00C61131"/>
    <w:rsid w:val="00C63515"/>
    <w:rsid w:val="00C7002D"/>
    <w:rsid w:val="00C7292B"/>
    <w:rsid w:val="00C90D00"/>
    <w:rsid w:val="00CA2071"/>
    <w:rsid w:val="00CA4EB6"/>
    <w:rsid w:val="00CC4FB3"/>
    <w:rsid w:val="00CC7CF7"/>
    <w:rsid w:val="00CD0C61"/>
    <w:rsid w:val="00CD0E52"/>
    <w:rsid w:val="00CE2B9E"/>
    <w:rsid w:val="00CF3AFE"/>
    <w:rsid w:val="00D107D7"/>
    <w:rsid w:val="00D1306F"/>
    <w:rsid w:val="00D161F9"/>
    <w:rsid w:val="00D203C1"/>
    <w:rsid w:val="00D27811"/>
    <w:rsid w:val="00D3331A"/>
    <w:rsid w:val="00D4432B"/>
    <w:rsid w:val="00D44B72"/>
    <w:rsid w:val="00D52FEA"/>
    <w:rsid w:val="00D5481A"/>
    <w:rsid w:val="00D57299"/>
    <w:rsid w:val="00D6525E"/>
    <w:rsid w:val="00D67715"/>
    <w:rsid w:val="00D85670"/>
    <w:rsid w:val="00D86B48"/>
    <w:rsid w:val="00D871A2"/>
    <w:rsid w:val="00D93A5B"/>
    <w:rsid w:val="00D94BBD"/>
    <w:rsid w:val="00DB50D5"/>
    <w:rsid w:val="00DE636F"/>
    <w:rsid w:val="00DF4A6A"/>
    <w:rsid w:val="00E00267"/>
    <w:rsid w:val="00E02D34"/>
    <w:rsid w:val="00E03E0F"/>
    <w:rsid w:val="00E10454"/>
    <w:rsid w:val="00E245FC"/>
    <w:rsid w:val="00E413A3"/>
    <w:rsid w:val="00E42E50"/>
    <w:rsid w:val="00E47452"/>
    <w:rsid w:val="00E60D97"/>
    <w:rsid w:val="00E64D74"/>
    <w:rsid w:val="00E65AC9"/>
    <w:rsid w:val="00EA20C8"/>
    <w:rsid w:val="00EB20B6"/>
    <w:rsid w:val="00EB3D6F"/>
    <w:rsid w:val="00EB62FE"/>
    <w:rsid w:val="00ED182E"/>
    <w:rsid w:val="00EF0121"/>
    <w:rsid w:val="00EF4B7D"/>
    <w:rsid w:val="00F177B2"/>
    <w:rsid w:val="00F27AE5"/>
    <w:rsid w:val="00F31168"/>
    <w:rsid w:val="00F42681"/>
    <w:rsid w:val="00F60A2D"/>
    <w:rsid w:val="00F61F97"/>
    <w:rsid w:val="00F97F32"/>
    <w:rsid w:val="00FA1567"/>
    <w:rsid w:val="00FA240E"/>
    <w:rsid w:val="00FA76BC"/>
    <w:rsid w:val="00FB3231"/>
    <w:rsid w:val="00FC2714"/>
    <w:rsid w:val="00FE08A0"/>
    <w:rsid w:val="00FE2B15"/>
    <w:rsid w:val="00FF5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7B26"/>
    <w:pPr>
      <w:tabs>
        <w:tab w:val="center" w:pos="4320"/>
        <w:tab w:val="right" w:pos="8640"/>
      </w:tabs>
    </w:pPr>
  </w:style>
  <w:style w:type="character" w:styleId="PageNumber">
    <w:name w:val="page number"/>
    <w:basedOn w:val="DefaultParagraphFont"/>
    <w:rsid w:val="00307B26"/>
  </w:style>
  <w:style w:type="character" w:customStyle="1" w:styleId="FooterChar">
    <w:name w:val="Footer Char"/>
    <w:basedOn w:val="DefaultParagraphFont"/>
    <w:link w:val="Footer"/>
    <w:rsid w:val="00307B26"/>
    <w:rPr>
      <w:sz w:val="24"/>
      <w:szCs w:val="24"/>
      <w:lang w:val="en-US" w:eastAsia="en-US" w:bidi="ar-SA"/>
    </w:rPr>
  </w:style>
  <w:style w:type="paragraph" w:styleId="Header">
    <w:name w:val="header"/>
    <w:basedOn w:val="Normal"/>
    <w:link w:val="HeaderChar"/>
    <w:rsid w:val="00FE2B15"/>
    <w:pPr>
      <w:tabs>
        <w:tab w:val="center" w:pos="4513"/>
        <w:tab w:val="right" w:pos="9026"/>
      </w:tabs>
    </w:pPr>
  </w:style>
  <w:style w:type="character" w:customStyle="1" w:styleId="HeaderChar">
    <w:name w:val="Header Char"/>
    <w:basedOn w:val="DefaultParagraphFont"/>
    <w:link w:val="Header"/>
    <w:rsid w:val="00FE2B15"/>
    <w:rPr>
      <w:sz w:val="24"/>
      <w:szCs w:val="24"/>
      <w:lang w:val="en-US" w:eastAsia="en-US"/>
    </w:rPr>
  </w:style>
  <w:style w:type="paragraph" w:styleId="BalloonText">
    <w:name w:val="Balloon Text"/>
    <w:basedOn w:val="Normal"/>
    <w:link w:val="BalloonTextChar"/>
    <w:rsid w:val="00495CE7"/>
    <w:rPr>
      <w:rFonts w:ascii="Tahoma" w:hAnsi="Tahoma" w:cs="Tahoma"/>
      <w:sz w:val="16"/>
      <w:szCs w:val="16"/>
    </w:rPr>
  </w:style>
  <w:style w:type="character" w:customStyle="1" w:styleId="BalloonTextChar">
    <w:name w:val="Balloon Text Char"/>
    <w:basedOn w:val="DefaultParagraphFont"/>
    <w:link w:val="BalloonText"/>
    <w:uiPriority w:val="99"/>
    <w:rsid w:val="00495CE7"/>
    <w:rPr>
      <w:rFonts w:ascii="Tahoma" w:hAnsi="Tahoma" w:cs="Tahoma"/>
      <w:sz w:val="16"/>
      <w:szCs w:val="16"/>
      <w:lang w:val="en-US" w:eastAsia="en-US"/>
    </w:rPr>
  </w:style>
  <w:style w:type="paragraph" w:styleId="BodyTextIndent">
    <w:name w:val="Body Text Indent"/>
    <w:basedOn w:val="Normal"/>
    <w:link w:val="BodyTextIndentChar"/>
    <w:rsid w:val="00E03E0F"/>
    <w:pPr>
      <w:ind w:firstLine="540"/>
      <w:jc w:val="both"/>
    </w:pPr>
    <w:rPr>
      <w:sz w:val="28"/>
      <w:szCs w:val="28"/>
    </w:rPr>
  </w:style>
  <w:style w:type="character" w:customStyle="1" w:styleId="BodyTextIndentChar">
    <w:name w:val="Body Text Indent Char"/>
    <w:basedOn w:val="DefaultParagraphFont"/>
    <w:link w:val="BodyTextIndent"/>
    <w:rsid w:val="00E03E0F"/>
    <w:rPr>
      <w:sz w:val="28"/>
      <w:szCs w:val="28"/>
      <w:lang w:val="en-US" w:eastAsia="en-US"/>
    </w:rPr>
  </w:style>
  <w:style w:type="paragraph" w:styleId="ListParagraph">
    <w:name w:val="List Paragraph"/>
    <w:basedOn w:val="Normal"/>
    <w:uiPriority w:val="34"/>
    <w:qFormat/>
    <w:rsid w:val="005D4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7B26"/>
    <w:pPr>
      <w:tabs>
        <w:tab w:val="center" w:pos="4320"/>
        <w:tab w:val="right" w:pos="8640"/>
      </w:tabs>
    </w:pPr>
  </w:style>
  <w:style w:type="character" w:styleId="PageNumber">
    <w:name w:val="page number"/>
    <w:basedOn w:val="DefaultParagraphFont"/>
    <w:rsid w:val="00307B26"/>
  </w:style>
  <w:style w:type="character" w:customStyle="1" w:styleId="FooterChar">
    <w:name w:val="Footer Char"/>
    <w:basedOn w:val="DefaultParagraphFont"/>
    <w:link w:val="Footer"/>
    <w:rsid w:val="00307B26"/>
    <w:rPr>
      <w:sz w:val="24"/>
      <w:szCs w:val="24"/>
      <w:lang w:val="en-US" w:eastAsia="en-US" w:bidi="ar-SA"/>
    </w:rPr>
  </w:style>
  <w:style w:type="paragraph" w:styleId="Header">
    <w:name w:val="header"/>
    <w:basedOn w:val="Normal"/>
    <w:link w:val="HeaderChar"/>
    <w:rsid w:val="00FE2B15"/>
    <w:pPr>
      <w:tabs>
        <w:tab w:val="center" w:pos="4513"/>
        <w:tab w:val="right" w:pos="9026"/>
      </w:tabs>
    </w:pPr>
  </w:style>
  <w:style w:type="character" w:customStyle="1" w:styleId="HeaderChar">
    <w:name w:val="Header Char"/>
    <w:basedOn w:val="DefaultParagraphFont"/>
    <w:link w:val="Header"/>
    <w:rsid w:val="00FE2B15"/>
    <w:rPr>
      <w:sz w:val="24"/>
      <w:szCs w:val="24"/>
      <w:lang w:val="en-US" w:eastAsia="en-US"/>
    </w:rPr>
  </w:style>
  <w:style w:type="paragraph" w:styleId="BalloonText">
    <w:name w:val="Balloon Text"/>
    <w:basedOn w:val="Normal"/>
    <w:link w:val="BalloonTextChar"/>
    <w:rsid w:val="00495CE7"/>
    <w:rPr>
      <w:rFonts w:ascii="Tahoma" w:hAnsi="Tahoma" w:cs="Tahoma"/>
      <w:sz w:val="16"/>
      <w:szCs w:val="16"/>
    </w:rPr>
  </w:style>
  <w:style w:type="character" w:customStyle="1" w:styleId="BalloonTextChar">
    <w:name w:val="Balloon Text Char"/>
    <w:basedOn w:val="DefaultParagraphFont"/>
    <w:link w:val="BalloonText"/>
    <w:uiPriority w:val="99"/>
    <w:rsid w:val="00495CE7"/>
    <w:rPr>
      <w:rFonts w:ascii="Tahoma" w:hAnsi="Tahoma" w:cs="Tahoma"/>
      <w:sz w:val="16"/>
      <w:szCs w:val="16"/>
      <w:lang w:val="en-US" w:eastAsia="en-US"/>
    </w:rPr>
  </w:style>
  <w:style w:type="paragraph" w:styleId="BodyTextIndent">
    <w:name w:val="Body Text Indent"/>
    <w:basedOn w:val="Normal"/>
    <w:link w:val="BodyTextIndentChar"/>
    <w:rsid w:val="00E03E0F"/>
    <w:pPr>
      <w:ind w:firstLine="540"/>
      <w:jc w:val="both"/>
    </w:pPr>
    <w:rPr>
      <w:sz w:val="28"/>
      <w:szCs w:val="28"/>
    </w:rPr>
  </w:style>
  <w:style w:type="character" w:customStyle="1" w:styleId="BodyTextIndentChar">
    <w:name w:val="Body Text Indent Char"/>
    <w:basedOn w:val="DefaultParagraphFont"/>
    <w:link w:val="BodyTextIndent"/>
    <w:rsid w:val="00E03E0F"/>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107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68F7A-8C95-468F-871D-0E8A9360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Dost-DongNai</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tiennv</dc:creator>
  <cp:lastModifiedBy>truongnlv</cp:lastModifiedBy>
  <cp:revision>9</cp:revision>
  <cp:lastPrinted>2016-06-30T01:17:00Z</cp:lastPrinted>
  <dcterms:created xsi:type="dcterms:W3CDTF">2017-03-29T07:24:00Z</dcterms:created>
  <dcterms:modified xsi:type="dcterms:W3CDTF">2017-11-09T00:07:00Z</dcterms:modified>
</cp:coreProperties>
</file>